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9E08" w14:textId="2C36F4D0" w:rsidR="00943DA8" w:rsidRPr="008221FE" w:rsidRDefault="00943DA8" w:rsidP="008221FE">
      <w:pPr>
        <w:pStyle w:val="Title"/>
        <w:spacing w:after="480"/>
      </w:pPr>
      <w:bookmarkStart w:id="0" w:name="_Toc522010140"/>
      <w:r w:rsidRPr="00943DA8">
        <w:t>Appendix D</w:t>
      </w:r>
      <w:r w:rsidR="00EE4D35">
        <w:t xml:space="preserve"> </w:t>
      </w:r>
      <w:r w:rsidRPr="00943DA8">
        <w:t>- Self-Assessment Tool for Sustainability</w:t>
      </w:r>
      <w:bookmarkEnd w:id="0"/>
    </w:p>
    <w:tbl>
      <w:tblPr>
        <w:tblStyle w:val="TableGrid"/>
        <w:tblW w:w="9265" w:type="dxa"/>
        <w:tblLook w:val="04A0" w:firstRow="1" w:lastRow="0" w:firstColumn="1" w:lastColumn="0" w:noHBand="0" w:noVBand="1"/>
        <w:tblCaption w:val="Self-Assessment Tool for Sustainability"/>
        <w:tblDescription w:val="A table with three headings: Strategy, % 21c funded projects currently using ('16 data), and Team brainstorm/notes."/>
      </w:tblPr>
      <w:tblGrid>
        <w:gridCol w:w="2335"/>
        <w:gridCol w:w="2160"/>
        <w:gridCol w:w="4770"/>
      </w:tblGrid>
      <w:tr w:rsidR="00943DA8" w:rsidRPr="00943DA8" w14:paraId="5F145DB7" w14:textId="77777777" w:rsidTr="008221FE">
        <w:trPr>
          <w:tblHeader/>
        </w:trPr>
        <w:tc>
          <w:tcPr>
            <w:tcW w:w="2335" w:type="dxa"/>
          </w:tcPr>
          <w:p w14:paraId="1AEB505B" w14:textId="77777777" w:rsidR="00943DA8" w:rsidRPr="00943DA8" w:rsidRDefault="00943DA8" w:rsidP="00943DA8">
            <w:pPr>
              <w:spacing w:before="0" w:after="0" w:line="240" w:lineRule="auto"/>
              <w:rPr>
                <w:b/>
              </w:rPr>
            </w:pPr>
            <w:r w:rsidRPr="00943DA8">
              <w:rPr>
                <w:b/>
              </w:rPr>
              <w:t>Strategy</w:t>
            </w:r>
          </w:p>
        </w:tc>
        <w:tc>
          <w:tcPr>
            <w:tcW w:w="2160" w:type="dxa"/>
          </w:tcPr>
          <w:p w14:paraId="5076766B" w14:textId="77777777" w:rsidR="00943DA8" w:rsidRPr="00943DA8" w:rsidRDefault="00943DA8" w:rsidP="00943DA8">
            <w:pPr>
              <w:spacing w:before="0" w:after="0" w:line="240" w:lineRule="auto"/>
              <w:rPr>
                <w:b/>
              </w:rPr>
            </w:pPr>
            <w:r w:rsidRPr="00943DA8">
              <w:rPr>
                <w:b/>
              </w:rPr>
              <w:t xml:space="preserve">% 21 CCLC funded projects currently using (Pre-Covid data) </w:t>
            </w:r>
          </w:p>
        </w:tc>
        <w:tc>
          <w:tcPr>
            <w:tcW w:w="4770" w:type="dxa"/>
          </w:tcPr>
          <w:p w14:paraId="6BA9CC06" w14:textId="77777777" w:rsidR="00943DA8" w:rsidRPr="00943DA8" w:rsidRDefault="00943DA8" w:rsidP="00943DA8">
            <w:pPr>
              <w:spacing w:before="0" w:after="0" w:line="240" w:lineRule="auto"/>
              <w:rPr>
                <w:b/>
              </w:rPr>
            </w:pPr>
            <w:r w:rsidRPr="00943DA8">
              <w:rPr>
                <w:b/>
              </w:rPr>
              <w:t>Team brainstorm/notes column</w:t>
            </w:r>
          </w:p>
          <w:p w14:paraId="6C04E442" w14:textId="65CB1349" w:rsidR="00943DA8" w:rsidRPr="00943DA8" w:rsidRDefault="00943DA8" w:rsidP="00943DA8">
            <w:pPr>
              <w:spacing w:before="0" w:after="0" w:line="240" w:lineRule="auto"/>
              <w:rPr>
                <w:b/>
              </w:rPr>
            </w:pPr>
            <w:r w:rsidRPr="00943DA8">
              <w:rPr>
                <w:b/>
              </w:rPr>
              <w:t>(</w:t>
            </w:r>
            <w:proofErr w:type="gramStart"/>
            <w:r w:rsidRPr="00943DA8">
              <w:rPr>
                <w:b/>
              </w:rPr>
              <w:t>who?/</w:t>
            </w:r>
            <w:proofErr w:type="gramEnd"/>
            <w:r w:rsidRPr="00943DA8">
              <w:rPr>
                <w:b/>
              </w:rPr>
              <w:t>what?/how?/timeline)</w:t>
            </w:r>
          </w:p>
          <w:p w14:paraId="12B5AF57" w14:textId="77777777" w:rsidR="00943DA8" w:rsidRPr="00943DA8" w:rsidRDefault="00943DA8" w:rsidP="00943DA8">
            <w:pPr>
              <w:spacing w:before="0" w:after="0" w:line="240" w:lineRule="auto"/>
              <w:rPr>
                <w:b/>
              </w:rPr>
            </w:pPr>
          </w:p>
        </w:tc>
      </w:tr>
      <w:tr w:rsidR="00943DA8" w:rsidRPr="00943DA8" w14:paraId="279B4000" w14:textId="77777777" w:rsidTr="008221FE">
        <w:tc>
          <w:tcPr>
            <w:tcW w:w="2335" w:type="dxa"/>
          </w:tcPr>
          <w:p w14:paraId="2B5C2FC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Partner organizations and individuals</w:t>
            </w:r>
          </w:p>
        </w:tc>
        <w:tc>
          <w:tcPr>
            <w:tcW w:w="2160" w:type="dxa"/>
          </w:tcPr>
          <w:p w14:paraId="0AA13677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100%</w:t>
            </w:r>
          </w:p>
        </w:tc>
        <w:tc>
          <w:tcPr>
            <w:tcW w:w="4770" w:type="dxa"/>
          </w:tcPr>
          <w:p w14:paraId="65B338E9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11BB38D7" w14:textId="77777777" w:rsidTr="008221FE">
        <w:tc>
          <w:tcPr>
            <w:tcW w:w="2335" w:type="dxa"/>
          </w:tcPr>
          <w:p w14:paraId="09F3156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Federal snack and meal programs</w:t>
            </w:r>
          </w:p>
        </w:tc>
        <w:tc>
          <w:tcPr>
            <w:tcW w:w="2160" w:type="dxa"/>
          </w:tcPr>
          <w:p w14:paraId="4D898668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100%</w:t>
            </w:r>
          </w:p>
        </w:tc>
        <w:tc>
          <w:tcPr>
            <w:tcW w:w="4770" w:type="dxa"/>
          </w:tcPr>
          <w:p w14:paraId="2FF62A22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79FE7A9B" w14:textId="77777777" w:rsidTr="008221FE">
        <w:tc>
          <w:tcPr>
            <w:tcW w:w="2335" w:type="dxa"/>
          </w:tcPr>
          <w:p w14:paraId="5680457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Sliding scale fee scale donation or other program income approach</w:t>
            </w:r>
          </w:p>
        </w:tc>
        <w:tc>
          <w:tcPr>
            <w:tcW w:w="2160" w:type="dxa"/>
          </w:tcPr>
          <w:p w14:paraId="11F55992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80%</w:t>
            </w:r>
          </w:p>
          <w:p w14:paraId="0C79F522" w14:textId="77777777" w:rsidR="00943DA8" w:rsidRPr="00943DA8" w:rsidRDefault="00943DA8" w:rsidP="00943DA8">
            <w:pPr>
              <w:spacing w:before="0" w:after="0" w:line="240" w:lineRule="auto"/>
            </w:pPr>
          </w:p>
          <w:p w14:paraId="3DBDCA9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If so, no youth may be turned away for inability to pay</w:t>
            </w:r>
          </w:p>
        </w:tc>
        <w:tc>
          <w:tcPr>
            <w:tcW w:w="4770" w:type="dxa"/>
          </w:tcPr>
          <w:p w14:paraId="35117691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7B51166C" w14:textId="77777777" w:rsidTr="008221FE">
        <w:tc>
          <w:tcPr>
            <w:tcW w:w="2335" w:type="dxa"/>
          </w:tcPr>
          <w:p w14:paraId="32B275A9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School and or SU budgets</w:t>
            </w:r>
          </w:p>
        </w:tc>
        <w:tc>
          <w:tcPr>
            <w:tcW w:w="2160" w:type="dxa"/>
          </w:tcPr>
          <w:p w14:paraId="035896D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73%</w:t>
            </w:r>
          </w:p>
          <w:p w14:paraId="78A02DD1" w14:textId="77777777" w:rsidR="00943DA8" w:rsidRPr="00943DA8" w:rsidRDefault="00943DA8" w:rsidP="00943DA8">
            <w:pPr>
              <w:spacing w:before="0" w:after="0" w:line="240" w:lineRule="auto"/>
            </w:pPr>
          </w:p>
          <w:p w14:paraId="340A9819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Average by project is $51,237</w:t>
            </w:r>
          </w:p>
        </w:tc>
        <w:tc>
          <w:tcPr>
            <w:tcW w:w="4770" w:type="dxa"/>
          </w:tcPr>
          <w:p w14:paraId="1579C396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382673E8" w14:textId="77777777" w:rsidTr="008221FE">
        <w:tc>
          <w:tcPr>
            <w:tcW w:w="2335" w:type="dxa"/>
          </w:tcPr>
          <w:p w14:paraId="70D631A1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Other local funds or grants including foundations</w:t>
            </w:r>
          </w:p>
        </w:tc>
        <w:tc>
          <w:tcPr>
            <w:tcW w:w="2160" w:type="dxa"/>
          </w:tcPr>
          <w:p w14:paraId="643AEC31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53%</w:t>
            </w:r>
          </w:p>
        </w:tc>
        <w:tc>
          <w:tcPr>
            <w:tcW w:w="4770" w:type="dxa"/>
          </w:tcPr>
          <w:p w14:paraId="4383F3A2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117A899F" w14:textId="77777777" w:rsidTr="008221FE">
        <w:tc>
          <w:tcPr>
            <w:tcW w:w="2335" w:type="dxa"/>
          </w:tcPr>
          <w:p w14:paraId="36394DE5" w14:textId="77777777" w:rsidR="00943DA8" w:rsidRPr="00943DA8" w:rsidRDefault="00943DA8" w:rsidP="00943DA8">
            <w:pPr>
              <w:tabs>
                <w:tab w:val="left" w:pos="360"/>
              </w:tabs>
              <w:spacing w:before="0" w:after="0" w:line="240" w:lineRule="auto"/>
            </w:pPr>
            <w:r w:rsidRPr="00943DA8">
              <w:rPr>
                <w:iCs/>
              </w:rPr>
              <w:t>Fundraising/ donations</w:t>
            </w:r>
          </w:p>
        </w:tc>
        <w:tc>
          <w:tcPr>
            <w:tcW w:w="2160" w:type="dxa"/>
          </w:tcPr>
          <w:p w14:paraId="4F6E1006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53%</w:t>
            </w:r>
          </w:p>
          <w:p w14:paraId="4C699B1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Average by project is $5672</w:t>
            </w:r>
          </w:p>
        </w:tc>
        <w:tc>
          <w:tcPr>
            <w:tcW w:w="4770" w:type="dxa"/>
          </w:tcPr>
          <w:p w14:paraId="0A704E5A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5DBE3F98" w14:textId="77777777" w:rsidTr="008221FE">
        <w:tc>
          <w:tcPr>
            <w:tcW w:w="2335" w:type="dxa"/>
          </w:tcPr>
          <w:p w14:paraId="24FE51B6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Title funding</w:t>
            </w:r>
          </w:p>
        </w:tc>
        <w:tc>
          <w:tcPr>
            <w:tcW w:w="2160" w:type="dxa"/>
          </w:tcPr>
          <w:p w14:paraId="4B91686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46%</w:t>
            </w:r>
          </w:p>
        </w:tc>
        <w:tc>
          <w:tcPr>
            <w:tcW w:w="4770" w:type="dxa"/>
          </w:tcPr>
          <w:p w14:paraId="245EA3CA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274B90CC" w14:textId="77777777" w:rsidTr="008221FE">
        <w:tc>
          <w:tcPr>
            <w:tcW w:w="2335" w:type="dxa"/>
          </w:tcPr>
          <w:p w14:paraId="669A816F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Licensing and subsidy reimbursement</w:t>
            </w:r>
          </w:p>
        </w:tc>
        <w:tc>
          <w:tcPr>
            <w:tcW w:w="2160" w:type="dxa"/>
          </w:tcPr>
          <w:p w14:paraId="506469A6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33%</w:t>
            </w:r>
          </w:p>
        </w:tc>
        <w:tc>
          <w:tcPr>
            <w:tcW w:w="4770" w:type="dxa"/>
          </w:tcPr>
          <w:p w14:paraId="3735D57B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1EB8FF7B" w14:textId="77777777" w:rsidTr="008221FE">
        <w:tc>
          <w:tcPr>
            <w:tcW w:w="2335" w:type="dxa"/>
          </w:tcPr>
          <w:p w14:paraId="18FEB608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Other state Funds</w:t>
            </w:r>
          </w:p>
        </w:tc>
        <w:tc>
          <w:tcPr>
            <w:tcW w:w="2160" w:type="dxa"/>
          </w:tcPr>
          <w:p w14:paraId="7E9A152A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23%</w:t>
            </w:r>
          </w:p>
        </w:tc>
        <w:tc>
          <w:tcPr>
            <w:tcW w:w="4770" w:type="dxa"/>
          </w:tcPr>
          <w:p w14:paraId="782AD84D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4E0D375B" w14:textId="77777777" w:rsidTr="008221FE">
        <w:tc>
          <w:tcPr>
            <w:tcW w:w="2335" w:type="dxa"/>
          </w:tcPr>
          <w:p w14:paraId="3A2DCEC0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 xml:space="preserve">Medicaid </w:t>
            </w:r>
          </w:p>
        </w:tc>
        <w:tc>
          <w:tcPr>
            <w:tcW w:w="2160" w:type="dxa"/>
          </w:tcPr>
          <w:p w14:paraId="0A61770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13%</w:t>
            </w:r>
          </w:p>
        </w:tc>
        <w:tc>
          <w:tcPr>
            <w:tcW w:w="4770" w:type="dxa"/>
          </w:tcPr>
          <w:p w14:paraId="581F9112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6CE536BD" w14:textId="77777777" w:rsidTr="008221FE">
        <w:tc>
          <w:tcPr>
            <w:tcW w:w="2335" w:type="dxa"/>
          </w:tcPr>
          <w:p w14:paraId="6C117366" w14:textId="77777777" w:rsidR="00943DA8" w:rsidRPr="00943DA8" w:rsidRDefault="00943DA8" w:rsidP="00943DA8">
            <w:pPr>
              <w:spacing w:before="0" w:after="0" w:line="240" w:lineRule="auto"/>
              <w:rPr>
                <w:bCs w:val="0"/>
                <w:i/>
                <w:iCs/>
              </w:rPr>
            </w:pPr>
            <w:r w:rsidRPr="00943DA8">
              <w:rPr>
                <w:iCs/>
              </w:rPr>
              <w:t>Recreation Departments</w:t>
            </w:r>
          </w:p>
        </w:tc>
        <w:tc>
          <w:tcPr>
            <w:tcW w:w="2160" w:type="dxa"/>
          </w:tcPr>
          <w:p w14:paraId="74850BF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13%</w:t>
            </w:r>
          </w:p>
        </w:tc>
        <w:tc>
          <w:tcPr>
            <w:tcW w:w="4770" w:type="dxa"/>
          </w:tcPr>
          <w:p w14:paraId="2F29AD2C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40ACA6DA" w14:textId="77777777" w:rsidTr="008221FE">
        <w:tc>
          <w:tcPr>
            <w:tcW w:w="2335" w:type="dxa"/>
          </w:tcPr>
          <w:p w14:paraId="3071F4F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Other Federal Grants (not including food, title, or subsidy)</w:t>
            </w:r>
          </w:p>
        </w:tc>
        <w:tc>
          <w:tcPr>
            <w:tcW w:w="2160" w:type="dxa"/>
          </w:tcPr>
          <w:p w14:paraId="1ED038FF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0%</w:t>
            </w:r>
          </w:p>
        </w:tc>
        <w:tc>
          <w:tcPr>
            <w:tcW w:w="4770" w:type="dxa"/>
          </w:tcPr>
          <w:p w14:paraId="3527531F" w14:textId="77777777" w:rsidR="00943DA8" w:rsidRPr="00943DA8" w:rsidRDefault="00943DA8" w:rsidP="00943DA8">
            <w:pPr>
              <w:spacing w:before="0" w:after="0" w:line="240" w:lineRule="auto"/>
            </w:pPr>
          </w:p>
        </w:tc>
      </w:tr>
      <w:tr w:rsidR="00943DA8" w:rsidRPr="00943DA8" w14:paraId="66A4C99D" w14:textId="77777777" w:rsidTr="008221FE">
        <w:trPr>
          <w:cantSplit/>
        </w:trPr>
        <w:tc>
          <w:tcPr>
            <w:tcW w:w="2335" w:type="dxa"/>
          </w:tcPr>
          <w:p w14:paraId="3A89C3D3" w14:textId="77777777" w:rsidR="00943DA8" w:rsidRPr="00943DA8" w:rsidRDefault="00943DA8" w:rsidP="00943DA8">
            <w:pPr>
              <w:tabs>
                <w:tab w:val="left" w:pos="360"/>
              </w:tabs>
              <w:spacing w:before="0" w:after="0" w:line="240" w:lineRule="auto"/>
            </w:pPr>
            <w:r w:rsidRPr="00943DA8">
              <w:t>Quality professional development initiatives</w:t>
            </w:r>
          </w:p>
        </w:tc>
        <w:tc>
          <w:tcPr>
            <w:tcW w:w="2160" w:type="dxa"/>
          </w:tcPr>
          <w:p w14:paraId="522A4C32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3BB9EC23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  <w:tr w:rsidR="00943DA8" w:rsidRPr="00943DA8" w14:paraId="1F7024C2" w14:textId="77777777" w:rsidTr="008221FE">
        <w:tc>
          <w:tcPr>
            <w:tcW w:w="2335" w:type="dxa"/>
          </w:tcPr>
          <w:p w14:paraId="5AD77023" w14:textId="77777777" w:rsidR="00943DA8" w:rsidRPr="00943DA8" w:rsidRDefault="00943DA8" w:rsidP="00943DA8">
            <w:pPr>
              <w:tabs>
                <w:tab w:val="left" w:pos="360"/>
              </w:tabs>
              <w:spacing w:before="0" w:after="0" w:line="240" w:lineRule="auto"/>
            </w:pPr>
            <w:r w:rsidRPr="00943DA8">
              <w:lastRenderedPageBreak/>
              <w:t>Communication and outreach including events and celebrations of knowledge</w:t>
            </w:r>
          </w:p>
        </w:tc>
        <w:tc>
          <w:tcPr>
            <w:tcW w:w="2160" w:type="dxa"/>
          </w:tcPr>
          <w:p w14:paraId="15F5E255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14F894C6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  <w:tr w:rsidR="00943DA8" w:rsidRPr="00943DA8" w14:paraId="620DE79A" w14:textId="77777777" w:rsidTr="008221FE">
        <w:tc>
          <w:tcPr>
            <w:tcW w:w="2335" w:type="dxa"/>
          </w:tcPr>
          <w:p w14:paraId="2C3EDC20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Data and evaluation</w:t>
            </w:r>
          </w:p>
          <w:p w14:paraId="028F9391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systems</w:t>
            </w:r>
          </w:p>
        </w:tc>
        <w:tc>
          <w:tcPr>
            <w:tcW w:w="2160" w:type="dxa"/>
          </w:tcPr>
          <w:p w14:paraId="591CD048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416F3340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  <w:tr w:rsidR="00943DA8" w:rsidRPr="00943DA8" w14:paraId="50B4054C" w14:textId="77777777" w:rsidTr="008221FE">
        <w:tc>
          <w:tcPr>
            <w:tcW w:w="2335" w:type="dxa"/>
          </w:tcPr>
          <w:p w14:paraId="4A7AF87B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rPr>
                <w:iCs/>
              </w:rPr>
              <w:t>Business partnerships and support</w:t>
            </w:r>
          </w:p>
        </w:tc>
        <w:tc>
          <w:tcPr>
            <w:tcW w:w="2160" w:type="dxa"/>
          </w:tcPr>
          <w:p w14:paraId="6A9B51FC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63A51F70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  <w:tr w:rsidR="00943DA8" w:rsidRPr="00943DA8" w14:paraId="7B50B75D" w14:textId="77777777" w:rsidTr="008221FE">
        <w:tc>
          <w:tcPr>
            <w:tcW w:w="2335" w:type="dxa"/>
          </w:tcPr>
          <w:p w14:paraId="253C06E2" w14:textId="77777777" w:rsidR="00943DA8" w:rsidRPr="00943DA8" w:rsidRDefault="00943DA8" w:rsidP="00943DA8">
            <w:pPr>
              <w:tabs>
                <w:tab w:val="left" w:pos="360"/>
              </w:tabs>
              <w:spacing w:before="0" w:after="0" w:line="240" w:lineRule="auto"/>
            </w:pPr>
            <w:r w:rsidRPr="00943DA8">
              <w:t>Parent involvement</w:t>
            </w:r>
          </w:p>
        </w:tc>
        <w:tc>
          <w:tcPr>
            <w:tcW w:w="2160" w:type="dxa"/>
          </w:tcPr>
          <w:p w14:paraId="0AE0D08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6DAC0535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  <w:tr w:rsidR="00943DA8" w:rsidRPr="00943DA8" w14:paraId="69365AB2" w14:textId="77777777" w:rsidTr="008221FE">
        <w:tc>
          <w:tcPr>
            <w:tcW w:w="2335" w:type="dxa"/>
          </w:tcPr>
          <w:p w14:paraId="6297676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Leadership development activities</w:t>
            </w:r>
          </w:p>
        </w:tc>
        <w:tc>
          <w:tcPr>
            <w:tcW w:w="2160" w:type="dxa"/>
          </w:tcPr>
          <w:p w14:paraId="656643DD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Levels vary</w:t>
            </w:r>
          </w:p>
        </w:tc>
        <w:tc>
          <w:tcPr>
            <w:tcW w:w="4770" w:type="dxa"/>
          </w:tcPr>
          <w:p w14:paraId="1F465BA4" w14:textId="77777777" w:rsidR="00943DA8" w:rsidRPr="00943DA8" w:rsidRDefault="00943DA8" w:rsidP="00943DA8">
            <w:pPr>
              <w:spacing w:before="0" w:after="0" w:line="240" w:lineRule="auto"/>
            </w:pPr>
            <w:r w:rsidRPr="00943DA8">
              <w:t>These need not go explicitly in the sustainability plan unless desired</w:t>
            </w:r>
          </w:p>
        </w:tc>
      </w:tr>
    </w:tbl>
    <w:p w14:paraId="654260BD" w14:textId="77777777" w:rsidR="00943DA8" w:rsidRPr="00943DA8" w:rsidRDefault="00943DA8" w:rsidP="00943DA8">
      <w:pPr>
        <w:spacing w:before="0" w:after="0" w:line="240" w:lineRule="auto"/>
        <w:jc w:val="center"/>
        <w:rPr>
          <w:sz w:val="20"/>
          <w:szCs w:val="20"/>
        </w:rPr>
      </w:pPr>
    </w:p>
    <w:p w14:paraId="3E861916" w14:textId="77777777" w:rsidR="00943DA8" w:rsidRPr="00943DA8" w:rsidRDefault="00943DA8" w:rsidP="00943DA8">
      <w:pPr>
        <w:spacing w:before="0" w:after="0" w:line="240" w:lineRule="auto"/>
        <w:jc w:val="center"/>
        <w:rPr>
          <w:sz w:val="20"/>
          <w:szCs w:val="20"/>
        </w:rPr>
      </w:pPr>
    </w:p>
    <w:p w14:paraId="397D4672" w14:textId="77777777" w:rsidR="00943DA8" w:rsidRPr="00943DA8" w:rsidRDefault="00943DA8" w:rsidP="00943DA8">
      <w:pPr>
        <w:spacing w:before="0" w:after="0" w:line="240" w:lineRule="auto"/>
        <w:jc w:val="center"/>
        <w:rPr>
          <w:sz w:val="20"/>
          <w:szCs w:val="20"/>
        </w:rPr>
      </w:pPr>
    </w:p>
    <w:p w14:paraId="16045B02" w14:textId="77777777" w:rsidR="00943DA8" w:rsidRPr="00943DA8" w:rsidRDefault="00943DA8" w:rsidP="00943DA8">
      <w:pPr>
        <w:spacing w:before="0" w:after="0" w:line="240" w:lineRule="auto"/>
        <w:jc w:val="center"/>
        <w:rPr>
          <w:sz w:val="20"/>
          <w:szCs w:val="20"/>
        </w:rPr>
      </w:pPr>
    </w:p>
    <w:p w14:paraId="40241C2A" w14:textId="77777777" w:rsidR="00943DA8" w:rsidRPr="00943DA8" w:rsidRDefault="00943DA8" w:rsidP="00943DA8">
      <w:pPr>
        <w:spacing w:before="0" w:after="0" w:line="240" w:lineRule="auto"/>
        <w:jc w:val="center"/>
        <w:rPr>
          <w:sz w:val="20"/>
          <w:szCs w:val="20"/>
        </w:rPr>
      </w:pPr>
    </w:p>
    <w:p w14:paraId="44595930" w14:textId="77777777" w:rsidR="00943DA8" w:rsidRPr="00943DA8" w:rsidRDefault="00943DA8" w:rsidP="00943DA8">
      <w:pPr>
        <w:spacing w:before="0" w:after="0" w:line="240" w:lineRule="auto"/>
        <w:jc w:val="center"/>
      </w:pPr>
      <w:r w:rsidRPr="00943DA8">
        <w:t xml:space="preserve">Note: Current sustainability plans can be requested from </w:t>
      </w:r>
      <w:hyperlink r:id="rId11" w:history="1">
        <w:r w:rsidRPr="00943DA8">
          <w:rPr>
            <w:rFonts w:eastAsiaTheme="majorEastAsia" w:cs="Times New Roman"/>
            <w:color w:val="0000FF" w:themeColor="hyperlink"/>
            <w:u w:val="single"/>
          </w:rPr>
          <w:t>Emanuel.Betz@vermont.gov</w:t>
        </w:r>
      </w:hyperlink>
    </w:p>
    <w:p w14:paraId="32BF6FCA" w14:textId="77777777" w:rsidR="00943DA8" w:rsidRPr="00943DA8" w:rsidRDefault="00943DA8" w:rsidP="00943DA8">
      <w:pPr>
        <w:spacing w:before="0" w:after="0" w:line="240" w:lineRule="auto"/>
        <w:jc w:val="center"/>
      </w:pPr>
      <w:r w:rsidRPr="00943DA8">
        <w:t xml:space="preserve"> Plans and other resources will be shared with all applicants on the email list. </w:t>
      </w:r>
    </w:p>
    <w:p w14:paraId="08EF8B09" w14:textId="77777777" w:rsidR="00781CCF" w:rsidRPr="001D11ED" w:rsidRDefault="00781CCF" w:rsidP="001D11ED"/>
    <w:sectPr w:rsidR="00781CCF" w:rsidRPr="001D11ED" w:rsidSect="00B66234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7DDF" w14:textId="77777777" w:rsidR="00122647" w:rsidRDefault="00122647" w:rsidP="004062C7">
      <w:r>
        <w:separator/>
      </w:r>
    </w:p>
  </w:endnote>
  <w:endnote w:type="continuationSeparator" w:id="0">
    <w:p w14:paraId="77EBF98F" w14:textId="77777777" w:rsidR="00122647" w:rsidRDefault="00122647" w:rsidP="004062C7">
      <w:r>
        <w:continuationSeparator/>
      </w:r>
    </w:p>
  </w:endnote>
  <w:endnote w:type="continuationNotice" w:id="1">
    <w:p w14:paraId="36ED78F8" w14:textId="77777777" w:rsidR="00122647" w:rsidRDefault="001226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3"/>
      <w:gridCol w:w="1580"/>
      <w:gridCol w:w="3647"/>
    </w:tblGrid>
    <w:tr w:rsidR="00796D5F" w14:paraId="469DA249" w14:textId="77777777" w:rsidTr="00774ECD">
      <w:trPr>
        <w:cantSplit/>
        <w:trHeight w:val="633"/>
        <w:tblHeader/>
      </w:trPr>
      <w:tc>
        <w:tcPr>
          <w:tcW w:w="4248" w:type="dxa"/>
        </w:tcPr>
        <w:p w14:paraId="621B4A83" w14:textId="00602FBD" w:rsidR="00D9174B" w:rsidRDefault="002D6A73" w:rsidP="004460D4">
          <w:pPr>
            <w:pStyle w:val="Footer"/>
          </w:pPr>
          <w:r>
            <w:t>A</w:t>
          </w:r>
          <w:r w:rsidR="00D9174B">
            <w:t>ppendix D – Self</w:t>
          </w:r>
          <w:r w:rsidR="00EE4D35">
            <w:t>-</w:t>
          </w:r>
          <w:r w:rsidR="00D9174B">
            <w:t xml:space="preserve">Assessment Tool </w:t>
          </w:r>
        </w:p>
        <w:p w14:paraId="0F28DE3E" w14:textId="645DF013" w:rsidR="00796D5F" w:rsidRPr="00937FFC" w:rsidRDefault="00D9174B" w:rsidP="004460D4">
          <w:pPr>
            <w:pStyle w:val="Footer"/>
          </w:pPr>
          <w:r>
            <w:t>for Sustainability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A8781F">
            <w:rPr>
              <w:noProof/>
            </w:rPr>
            <w:t>September 16,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2DE2B0BD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CA30FAF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4728EBF1" wp14:editId="07F05259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67B226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16A0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7137A0CF" w14:textId="77777777" w:rsidR="00B66234" w:rsidRDefault="00B66234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7E21173D" w14:textId="275D6064" w:rsidR="00B66234" w:rsidRPr="00B66234" w:rsidRDefault="00621849" w:rsidP="00B66234">
    <w:r>
      <w:t xml:space="preserve">Emanuel Betz at </w:t>
    </w:r>
    <w:hyperlink r:id="rId1" w:history="1">
      <w:r w:rsidR="00D9174B" w:rsidRPr="00D16C75">
        <w:rPr>
          <w:rStyle w:val="Hyperlink"/>
          <w:rFonts w:cs="Calibri"/>
        </w:rPr>
        <w:t>emanuel.betz@vermont.gov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9482" w14:textId="77777777" w:rsidR="00122647" w:rsidRDefault="00122647" w:rsidP="004062C7">
      <w:r>
        <w:separator/>
      </w:r>
    </w:p>
  </w:footnote>
  <w:footnote w:type="continuationSeparator" w:id="0">
    <w:p w14:paraId="17EDDC7E" w14:textId="77777777" w:rsidR="00122647" w:rsidRDefault="00122647" w:rsidP="004062C7">
      <w:r>
        <w:continuationSeparator/>
      </w:r>
    </w:p>
  </w:footnote>
  <w:footnote w:type="continuationNotice" w:id="1">
    <w:p w14:paraId="322E1FA4" w14:textId="77777777" w:rsidR="00122647" w:rsidRDefault="001226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6D2D4DB3" w14:textId="77777777" w:rsidTr="00FA04BA">
      <w:tc>
        <w:tcPr>
          <w:tcW w:w="4320" w:type="dxa"/>
        </w:tcPr>
        <w:p w14:paraId="42CCA0FE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2993D2FC" wp14:editId="2711DF4C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F48F6B5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7E0AC4F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085727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85727"/>
    <w:rsid w:val="000978C9"/>
    <w:rsid w:val="000B3621"/>
    <w:rsid w:val="000F3A23"/>
    <w:rsid w:val="000F7F54"/>
    <w:rsid w:val="00102EA8"/>
    <w:rsid w:val="00104EFB"/>
    <w:rsid w:val="00122647"/>
    <w:rsid w:val="00147A67"/>
    <w:rsid w:val="00161F11"/>
    <w:rsid w:val="001645D6"/>
    <w:rsid w:val="0017612B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05D07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43E2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1849"/>
    <w:rsid w:val="00626212"/>
    <w:rsid w:val="0063049A"/>
    <w:rsid w:val="00651E8D"/>
    <w:rsid w:val="006703F6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0ACE"/>
    <w:rsid w:val="007A4182"/>
    <w:rsid w:val="007D17B1"/>
    <w:rsid w:val="007D5E67"/>
    <w:rsid w:val="007E3BD6"/>
    <w:rsid w:val="008026C4"/>
    <w:rsid w:val="00804ED3"/>
    <w:rsid w:val="00815A05"/>
    <w:rsid w:val="0082162E"/>
    <w:rsid w:val="008221F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02A1"/>
    <w:rsid w:val="0094350D"/>
    <w:rsid w:val="00943DA8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551EC"/>
    <w:rsid w:val="00A67F96"/>
    <w:rsid w:val="00A8781F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2084A"/>
    <w:rsid w:val="00C45437"/>
    <w:rsid w:val="00C5274B"/>
    <w:rsid w:val="00C712A7"/>
    <w:rsid w:val="00CA2FA4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9174B"/>
    <w:rsid w:val="00DC3C47"/>
    <w:rsid w:val="00DE7FA2"/>
    <w:rsid w:val="00DF7A10"/>
    <w:rsid w:val="00E02E35"/>
    <w:rsid w:val="00E2171D"/>
    <w:rsid w:val="00E30534"/>
    <w:rsid w:val="00E606BA"/>
    <w:rsid w:val="00E773E9"/>
    <w:rsid w:val="00E9189B"/>
    <w:rsid w:val="00ED3A89"/>
    <w:rsid w:val="00ED49D5"/>
    <w:rsid w:val="00EE4D3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FA46A"/>
  <w15:docId w15:val="{730B5999-4A38-4F0D-ADAC-E9DCEB4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nuel.Betz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nuel.betz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Naylor\Downloads\edu-new-basic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ount xmlns="fa183bd7-bcfa-44ed-a537-3bf551eaaa54" xsi:nil="true"/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2" ma:contentTypeDescription="Create a new document." ma:contentTypeScope="" ma:versionID="dca132234c563ef889d2da0ce722fa68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0f847bad6538fec73bb5b2764d3d7aaf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sharepoint/v3"/>
    <ds:schemaRef ds:uri="83c9a996-c187-4036-9022-0b27f7bfa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183bd7-bcfa-44ed-a537-3bf551eaa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D2B0A-FD9E-4712-8BED-AB13F79A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C661-2DA4-4413-B598-6170354F1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 (7)</Template>
  <TotalTime>2</TotalTime>
  <Pages>2</Pages>
  <Words>255</Words>
  <Characters>1466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Grant Application Appendix D - Self-Assessment Tool for Sustainability</vt:lpstr>
    </vt:vector>
  </TitlesOfParts>
  <Company>Vermont Agency of Education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Grant Application Appendix D - Self-Assessment Tool for Sustainability</dc:title>
  <dc:creator>Vermont Agency of Education</dc:creator>
  <cp:keywords/>
  <cp:lastModifiedBy>Scott, Miranda</cp:lastModifiedBy>
  <cp:revision>4</cp:revision>
  <cp:lastPrinted>2015-09-09T16:37:00Z</cp:lastPrinted>
  <dcterms:created xsi:type="dcterms:W3CDTF">2021-09-15T19:44:00Z</dcterms:created>
  <dcterms:modified xsi:type="dcterms:W3CDTF">2021-09-16T14:35:00Z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Order">
    <vt:r8>291800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