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F25" w:rsidRDefault="009D2F25" w:rsidP="00697D3B"/>
    <w:p w:rsidR="00AF08A8" w:rsidRDefault="00AF08A8" w:rsidP="00B12447">
      <w:pPr>
        <w:jc w:val="center"/>
      </w:pPr>
      <w:r w:rsidRPr="00AF08A8">
        <w:rPr>
          <w:rFonts w:ascii="Franklin Gothic Demi Cond" w:hAnsi="Franklin Gothic Demi Cond"/>
          <w:bCs w:val="0"/>
          <w:sz w:val="28"/>
          <w:szCs w:val="28"/>
        </w:rPr>
        <w:t>Procedure for Use of a Restraint Training Program Not Listed in the Directory</w:t>
      </w:r>
      <w:r w:rsidRPr="00AF08A8">
        <w:rPr>
          <w:rFonts w:ascii="Franklin Gothic Demi Cond" w:hAnsi="Franklin Gothic Demi Cond"/>
          <w:bCs w:val="0"/>
          <w:sz w:val="28"/>
          <w:szCs w:val="28"/>
        </w:rPr>
        <w:br/>
      </w:r>
    </w:p>
    <w:p w:rsidR="00AF08A8" w:rsidRPr="00AF08A8" w:rsidRDefault="00AF08A8" w:rsidP="00AF08A8">
      <w:r w:rsidRPr="00AF08A8">
        <w:t>A school may use a restraint training program NOT listed if it is approved by the Secretary. The school administrator must submit the </w:t>
      </w:r>
      <w:r w:rsidRPr="0076463F">
        <w:rPr>
          <w:rFonts w:cs="Times New Roman"/>
        </w:rPr>
        <w:t>Restraint Training Program Application</w:t>
      </w:r>
      <w:r w:rsidR="0076463F">
        <w:t xml:space="preserve"> (see page two) </w:t>
      </w:r>
      <w:r w:rsidRPr="00AF08A8">
        <w:t>demonstrating how the program meets the purposes of Rule 4500.</w:t>
      </w:r>
    </w:p>
    <w:p w:rsidR="00AF08A8" w:rsidRPr="00AF08A8" w:rsidRDefault="00AF08A8" w:rsidP="00AF08A8"/>
    <w:p w:rsidR="00AF08A8" w:rsidRPr="00AF08A8" w:rsidRDefault="00AF08A8" w:rsidP="00AF08A8">
      <w:r w:rsidRPr="00AF08A8">
        <w:t>Once received, the Restraint Training Program Application will be distributed to the Rule 4500 Advisory Council. This Council was established to advise the Secretary on actions required by the Rule. The Advisory Council will provide recommendations to the Secretary who will decide whether the program meets the purposes of Rule 4500.</w:t>
      </w:r>
    </w:p>
    <w:p w:rsidR="00AF08A8" w:rsidRPr="00AF08A8" w:rsidRDefault="00AF08A8" w:rsidP="00AF08A8"/>
    <w:p w:rsidR="0076463F" w:rsidRDefault="00AF08A8" w:rsidP="00E572FC">
      <w:r w:rsidRPr="00AF08A8">
        <w:t>School administrators will be notified of the Secretary's decision within four weeks of submitting the Restraint Training Program Application.</w:t>
      </w:r>
    </w:p>
    <w:p w:rsidR="0076463F" w:rsidRDefault="0076463F">
      <w:pPr>
        <w:spacing w:after="200" w:line="276" w:lineRule="auto"/>
      </w:pPr>
      <w:r>
        <w:br w:type="page"/>
      </w:r>
    </w:p>
    <w:p w:rsidR="0076463F" w:rsidRPr="0076463F" w:rsidRDefault="0076463F" w:rsidP="0076463F">
      <w:pPr>
        <w:jc w:val="center"/>
        <w:rPr>
          <w:rFonts w:ascii="Franklin Gothic Demi Cond" w:hAnsi="Franklin Gothic Demi Cond"/>
          <w:sz w:val="28"/>
          <w:szCs w:val="28"/>
        </w:rPr>
      </w:pPr>
      <w:r w:rsidRPr="0076463F">
        <w:rPr>
          <w:rFonts w:ascii="Franklin Gothic Demi Cond" w:hAnsi="Franklin Gothic Demi Cond"/>
          <w:sz w:val="28"/>
          <w:szCs w:val="28"/>
        </w:rPr>
        <w:lastRenderedPageBreak/>
        <w:t xml:space="preserve">Vermont State Board Rule 4500  </w:t>
      </w:r>
    </w:p>
    <w:p w:rsidR="0076463F" w:rsidRPr="0076463F" w:rsidRDefault="0076463F" w:rsidP="0076463F">
      <w:pPr>
        <w:jc w:val="center"/>
        <w:rPr>
          <w:rFonts w:ascii="Franklin Gothic Demi Cond" w:hAnsi="Franklin Gothic Demi Cond"/>
          <w:sz w:val="28"/>
          <w:szCs w:val="28"/>
        </w:rPr>
      </w:pPr>
      <w:r w:rsidRPr="0076463F">
        <w:rPr>
          <w:rFonts w:ascii="Franklin Gothic Demi Cond" w:hAnsi="Franklin Gothic Demi Cond"/>
          <w:sz w:val="28"/>
          <w:szCs w:val="28"/>
        </w:rPr>
        <w:t>Restraint Training Program Application</w:t>
      </w:r>
    </w:p>
    <w:p w:rsidR="0076463F" w:rsidRDefault="0076463F" w:rsidP="0076463F"/>
    <w:p w:rsidR="0076463F" w:rsidRDefault="0076463F" w:rsidP="0076463F">
      <w:r>
        <w:t>Please fill in the right hand boxes describing how your training program aligns with Rule 4</w:t>
      </w:r>
      <w:r w:rsidR="00C63AE2">
        <w:t>5</w:t>
      </w:r>
      <w:bookmarkStart w:id="0" w:name="_GoBack"/>
      <w:bookmarkEnd w:id="0"/>
      <w:r>
        <w:t>00 sections.</w:t>
      </w:r>
    </w:p>
    <w:p w:rsidR="0076463F" w:rsidRDefault="0076463F" w:rsidP="0076463F"/>
    <w:p w:rsidR="0076463F" w:rsidRDefault="00D54B1F" w:rsidP="0076463F">
      <w:pPr>
        <w:tabs>
          <w:tab w:val="left" w:pos="2534"/>
        </w:tabs>
        <w:rPr>
          <w:b/>
          <w:sz w:val="24"/>
        </w:rPr>
      </w:pPr>
      <w:r>
        <w:rPr>
          <w:b/>
          <w:sz w:val="24"/>
        </w:rPr>
        <w:t>Program n</w:t>
      </w:r>
      <w:r w:rsidR="0076463F" w:rsidRPr="00194AC7">
        <w:rPr>
          <w:b/>
          <w:sz w:val="24"/>
        </w:rPr>
        <w:t>ame</w:t>
      </w:r>
      <w:r w:rsidR="0076463F">
        <w:rPr>
          <w:b/>
          <w:sz w:val="24"/>
        </w:rPr>
        <w:t>: _______________________________________________________________</w:t>
      </w:r>
    </w:p>
    <w:p w:rsidR="0076463F" w:rsidRDefault="0076463F" w:rsidP="0076463F">
      <w:pPr>
        <w:tabs>
          <w:tab w:val="left" w:pos="2534"/>
        </w:tabs>
        <w:rPr>
          <w:b/>
          <w:sz w:val="24"/>
        </w:rPr>
      </w:pPr>
    </w:p>
    <w:p w:rsidR="0076463F" w:rsidRDefault="0076463F" w:rsidP="0076463F">
      <w:pPr>
        <w:tabs>
          <w:tab w:val="left" w:pos="2534"/>
        </w:tabs>
        <w:rPr>
          <w:b/>
          <w:sz w:val="24"/>
        </w:rPr>
      </w:pPr>
      <w:r w:rsidRPr="00194AC7">
        <w:rPr>
          <w:b/>
          <w:sz w:val="24"/>
        </w:rPr>
        <w:t xml:space="preserve">Submitted </w:t>
      </w:r>
      <w:r w:rsidR="00D54B1F">
        <w:rPr>
          <w:b/>
          <w:sz w:val="24"/>
        </w:rPr>
        <w:t>b</w:t>
      </w:r>
      <w:r w:rsidRPr="00194AC7">
        <w:rPr>
          <w:b/>
          <w:sz w:val="24"/>
        </w:rPr>
        <w:t>y:</w:t>
      </w:r>
      <w:r>
        <w:rPr>
          <w:b/>
          <w:sz w:val="24"/>
        </w:rPr>
        <w:t xml:space="preserve"> ________________________________________________________________</w:t>
      </w:r>
    </w:p>
    <w:p w:rsidR="0076463F" w:rsidRPr="00194AC7" w:rsidRDefault="0076463F" w:rsidP="0076463F">
      <w:pPr>
        <w:tabs>
          <w:tab w:val="left" w:pos="2534"/>
        </w:tabs>
        <w:rPr>
          <w:b/>
          <w:sz w:val="24"/>
        </w:rPr>
      </w:pPr>
    </w:p>
    <w:p w:rsidR="0076463F" w:rsidRDefault="0076463F" w:rsidP="0076463F">
      <w:r w:rsidRPr="00194AC7">
        <w:rPr>
          <w:b/>
          <w:sz w:val="24"/>
        </w:rPr>
        <w:t>Date</w:t>
      </w:r>
      <w:r>
        <w:rPr>
          <w:b/>
          <w:sz w:val="24"/>
        </w:rPr>
        <w:t>: ____________________________________</w:t>
      </w:r>
    </w:p>
    <w:p w:rsidR="0076463F" w:rsidRPr="0076463F" w:rsidRDefault="0076463F" w:rsidP="0076463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Vermont Rule on Restraint and Seclusion &amp; Restraint Training Program Alignment"/>
      </w:tblPr>
      <w:tblGrid>
        <w:gridCol w:w="4706"/>
        <w:gridCol w:w="4644"/>
      </w:tblGrid>
      <w:tr w:rsidR="0076463F" w:rsidRPr="00D54B1F" w:rsidTr="00D54B1F">
        <w:trPr>
          <w:cantSplit/>
          <w:tblHeader/>
        </w:trPr>
        <w:tc>
          <w:tcPr>
            <w:tcW w:w="4805" w:type="dxa"/>
            <w:shd w:val="clear" w:color="auto" w:fill="auto"/>
          </w:tcPr>
          <w:p w:rsidR="0076463F" w:rsidRPr="00D54B1F" w:rsidRDefault="0076463F" w:rsidP="0076463F">
            <w:pPr>
              <w:tabs>
                <w:tab w:val="left" w:pos="2534"/>
              </w:tabs>
              <w:jc w:val="center"/>
              <w:rPr>
                <w:b/>
              </w:rPr>
            </w:pPr>
            <w:r w:rsidRPr="00D54B1F">
              <w:rPr>
                <w:b/>
              </w:rPr>
              <w:t>Vermont Rule on Restraint and Seclusion</w:t>
            </w:r>
          </w:p>
        </w:tc>
        <w:tc>
          <w:tcPr>
            <w:tcW w:w="4771" w:type="dxa"/>
            <w:shd w:val="clear" w:color="auto" w:fill="auto"/>
          </w:tcPr>
          <w:p w:rsidR="0076463F" w:rsidRPr="00D54B1F" w:rsidRDefault="0076463F" w:rsidP="0076463F">
            <w:pPr>
              <w:tabs>
                <w:tab w:val="left" w:pos="2534"/>
              </w:tabs>
              <w:jc w:val="center"/>
              <w:rPr>
                <w:b/>
              </w:rPr>
            </w:pPr>
            <w:r w:rsidRPr="00D54B1F">
              <w:rPr>
                <w:b/>
              </w:rPr>
              <w:t>Restraint Training Program Alignment</w:t>
            </w:r>
          </w:p>
        </w:tc>
      </w:tr>
      <w:tr w:rsidR="0076463F" w:rsidRPr="00D54B1F" w:rsidTr="00D54B1F">
        <w:trPr>
          <w:cantSplit/>
        </w:trPr>
        <w:tc>
          <w:tcPr>
            <w:tcW w:w="4805" w:type="dxa"/>
            <w:shd w:val="clear" w:color="auto" w:fill="auto"/>
          </w:tcPr>
          <w:p w:rsidR="0076463F" w:rsidRDefault="0076463F" w:rsidP="00F92A12">
            <w:pPr>
              <w:tabs>
                <w:tab w:val="left" w:pos="2534"/>
              </w:tabs>
              <w:rPr>
                <w:b/>
              </w:rPr>
            </w:pPr>
            <w:r w:rsidRPr="00D54B1F">
              <w:rPr>
                <w:b/>
              </w:rPr>
              <w:t>Definition of Physical Restraint:</w:t>
            </w:r>
          </w:p>
          <w:p w:rsidR="00D54B1F" w:rsidRPr="00D54B1F" w:rsidRDefault="00D54B1F" w:rsidP="00F92A12">
            <w:pPr>
              <w:tabs>
                <w:tab w:val="left" w:pos="2534"/>
              </w:tabs>
              <w:rPr>
                <w:b/>
              </w:rPr>
            </w:pPr>
          </w:p>
          <w:p w:rsidR="00D54B1F" w:rsidRDefault="0076463F" w:rsidP="00F92A12">
            <w:pPr>
              <w:autoSpaceDE w:val="0"/>
              <w:autoSpaceDN w:val="0"/>
              <w:adjustRightInd w:val="0"/>
            </w:pPr>
            <w:r w:rsidRPr="00D54B1F">
              <w:rPr>
                <w:b/>
                <w:bCs w:val="0"/>
              </w:rPr>
              <w:t xml:space="preserve">Physical Restraint </w:t>
            </w:r>
            <w:r w:rsidRPr="00D54B1F">
              <w:t xml:space="preserve">means the use of physical force to prevent an imminent and substantial risk of bodily harm to the student or others. </w:t>
            </w:r>
          </w:p>
          <w:p w:rsidR="00D54B1F" w:rsidRDefault="00D54B1F" w:rsidP="00F92A12">
            <w:pPr>
              <w:autoSpaceDE w:val="0"/>
              <w:autoSpaceDN w:val="0"/>
              <w:adjustRightInd w:val="0"/>
            </w:pPr>
          </w:p>
          <w:p w:rsidR="0076463F" w:rsidRPr="00D54B1F" w:rsidRDefault="0076463F" w:rsidP="00F92A12">
            <w:pPr>
              <w:autoSpaceDE w:val="0"/>
              <w:autoSpaceDN w:val="0"/>
              <w:adjustRightInd w:val="0"/>
            </w:pPr>
            <w:r w:rsidRPr="00D54B1F">
              <w:t>Physical restraint does not include:</w:t>
            </w:r>
          </w:p>
          <w:p w:rsidR="0076463F" w:rsidRPr="00D54B1F" w:rsidRDefault="0076463F" w:rsidP="00D54B1F">
            <w:pPr>
              <w:autoSpaceDE w:val="0"/>
              <w:autoSpaceDN w:val="0"/>
              <w:adjustRightInd w:val="0"/>
              <w:ind w:left="270" w:hanging="270"/>
            </w:pPr>
            <w:r w:rsidRPr="00D54B1F">
              <w:t>a. Momentary periods of physical restriction by direct person-to-person contact, accomplished with limited force and designed either</w:t>
            </w:r>
          </w:p>
          <w:p w:rsidR="0076463F" w:rsidRPr="00D54B1F" w:rsidRDefault="0076463F" w:rsidP="00D54B1F">
            <w:pPr>
              <w:autoSpaceDE w:val="0"/>
              <w:autoSpaceDN w:val="0"/>
              <w:adjustRightInd w:val="0"/>
              <w:ind w:left="450" w:hanging="180"/>
            </w:pPr>
            <w:r w:rsidRPr="00D54B1F">
              <w:t>i. to prevent a student from completing an act that would result in potential physical harm to himself/herself or another person; or</w:t>
            </w:r>
          </w:p>
          <w:p w:rsidR="0076463F" w:rsidRPr="00D54B1F" w:rsidRDefault="0076463F" w:rsidP="00D54B1F">
            <w:pPr>
              <w:autoSpaceDE w:val="0"/>
              <w:autoSpaceDN w:val="0"/>
              <w:adjustRightInd w:val="0"/>
              <w:ind w:left="450" w:hanging="180"/>
            </w:pPr>
            <w:r w:rsidRPr="00D54B1F">
              <w:t>ii. to remove a disruptive student who is unwilling to leave the area voluntarily;</w:t>
            </w:r>
          </w:p>
          <w:p w:rsidR="0076463F" w:rsidRPr="00D54B1F" w:rsidRDefault="0076463F" w:rsidP="00D54B1F">
            <w:pPr>
              <w:autoSpaceDE w:val="0"/>
              <w:autoSpaceDN w:val="0"/>
              <w:adjustRightInd w:val="0"/>
              <w:ind w:left="270" w:hanging="270"/>
            </w:pPr>
            <w:r w:rsidRPr="00D54B1F">
              <w:t>b. The minimum contact necessary to physically escort a student from one place to another;</w:t>
            </w:r>
          </w:p>
          <w:p w:rsidR="0076463F" w:rsidRPr="00D54B1F" w:rsidRDefault="0076463F" w:rsidP="00D54B1F">
            <w:pPr>
              <w:autoSpaceDE w:val="0"/>
              <w:autoSpaceDN w:val="0"/>
              <w:adjustRightInd w:val="0"/>
              <w:ind w:left="270" w:hanging="270"/>
            </w:pPr>
            <w:r w:rsidRPr="00D54B1F">
              <w:t>c. Hand-over-hand assistance with feeding or task completion; or</w:t>
            </w:r>
          </w:p>
          <w:p w:rsidR="0076463F" w:rsidRPr="00D54B1F" w:rsidRDefault="0076463F" w:rsidP="00D54B1F">
            <w:pPr>
              <w:autoSpaceDE w:val="0"/>
              <w:autoSpaceDN w:val="0"/>
              <w:adjustRightInd w:val="0"/>
              <w:ind w:left="270" w:hanging="270"/>
            </w:pPr>
            <w:r w:rsidRPr="00D54B1F">
              <w:t>d. Techniques prescribed by a qualified medical professional for reason of safety or for therapeutic or medical treatment.</w:t>
            </w:r>
          </w:p>
          <w:p w:rsidR="0076463F" w:rsidRPr="00D54B1F" w:rsidRDefault="0076463F" w:rsidP="00F92A12">
            <w:pPr>
              <w:autoSpaceDE w:val="0"/>
              <w:autoSpaceDN w:val="0"/>
              <w:adjustRightInd w:val="0"/>
              <w:rPr>
                <w:i/>
              </w:rPr>
            </w:pPr>
          </w:p>
          <w:p w:rsidR="0076463F" w:rsidRPr="00D54B1F" w:rsidRDefault="0076463F" w:rsidP="00D54B1F">
            <w:pPr>
              <w:autoSpaceDE w:val="0"/>
              <w:autoSpaceDN w:val="0"/>
              <w:adjustRightInd w:val="0"/>
              <w:rPr>
                <w:i/>
              </w:rPr>
            </w:pPr>
            <w:r w:rsidRPr="00D54B1F">
              <w:rPr>
                <w:i/>
              </w:rPr>
              <w:t>Physical restraint is not used for compliance, as a teaching strategy, nor as a therapeutic intervention.</w:t>
            </w:r>
          </w:p>
        </w:tc>
        <w:tc>
          <w:tcPr>
            <w:tcW w:w="4771" w:type="dxa"/>
            <w:shd w:val="clear" w:color="auto" w:fill="auto"/>
          </w:tcPr>
          <w:p w:rsidR="0076463F" w:rsidRPr="00D54B1F" w:rsidRDefault="0076463F" w:rsidP="00F92A12">
            <w:pPr>
              <w:tabs>
                <w:tab w:val="left" w:pos="2534"/>
              </w:tabs>
            </w:pPr>
          </w:p>
        </w:tc>
      </w:tr>
      <w:tr w:rsidR="0076463F" w:rsidRPr="00D54B1F" w:rsidTr="00D54B1F">
        <w:trPr>
          <w:cantSplit/>
        </w:trPr>
        <w:tc>
          <w:tcPr>
            <w:tcW w:w="4805" w:type="dxa"/>
            <w:shd w:val="clear" w:color="auto" w:fill="auto"/>
          </w:tcPr>
          <w:p w:rsidR="0076463F" w:rsidRPr="00D54B1F" w:rsidRDefault="0076463F" w:rsidP="00F92A12">
            <w:pPr>
              <w:autoSpaceDE w:val="0"/>
              <w:autoSpaceDN w:val="0"/>
              <w:adjustRightInd w:val="0"/>
            </w:pPr>
            <w:r w:rsidRPr="00D54B1F">
              <w:t>Prone and supine physical restraints are more restrictive than other forms of physical</w:t>
            </w:r>
          </w:p>
          <w:p w:rsidR="0076463F" w:rsidRPr="00D54B1F" w:rsidRDefault="0076463F" w:rsidP="00F92A12">
            <w:pPr>
              <w:autoSpaceDE w:val="0"/>
              <w:autoSpaceDN w:val="0"/>
              <w:adjustRightInd w:val="0"/>
            </w:pPr>
            <w:r w:rsidRPr="00D54B1F">
              <w:t>restraint and may be used only when the student’s size and severity of behavior require</w:t>
            </w:r>
          </w:p>
          <w:p w:rsidR="0076463F" w:rsidRPr="00D54B1F" w:rsidRDefault="0076463F" w:rsidP="00F92A12">
            <w:pPr>
              <w:autoSpaceDE w:val="0"/>
              <w:autoSpaceDN w:val="0"/>
              <w:adjustRightInd w:val="0"/>
            </w:pPr>
            <w:r w:rsidRPr="00D54B1F">
              <w:t>such a restraint because a less restrictive restraint has failed or would be ineffective to</w:t>
            </w:r>
          </w:p>
          <w:p w:rsidR="0076463F" w:rsidRPr="00D54B1F" w:rsidRDefault="0076463F" w:rsidP="00D54B1F">
            <w:pPr>
              <w:autoSpaceDE w:val="0"/>
              <w:autoSpaceDN w:val="0"/>
              <w:adjustRightInd w:val="0"/>
            </w:pPr>
            <w:r w:rsidRPr="00D54B1F">
              <w:t>prevent harm to the student or others.</w:t>
            </w:r>
          </w:p>
        </w:tc>
        <w:tc>
          <w:tcPr>
            <w:tcW w:w="4771" w:type="dxa"/>
            <w:shd w:val="clear" w:color="auto" w:fill="auto"/>
          </w:tcPr>
          <w:p w:rsidR="0076463F" w:rsidRPr="00D54B1F" w:rsidRDefault="0076463F" w:rsidP="00F92A12">
            <w:pPr>
              <w:tabs>
                <w:tab w:val="left" w:pos="2534"/>
              </w:tabs>
            </w:pPr>
          </w:p>
        </w:tc>
      </w:tr>
      <w:tr w:rsidR="0076463F" w:rsidRPr="00D54B1F" w:rsidTr="00D54B1F">
        <w:trPr>
          <w:cantSplit/>
        </w:trPr>
        <w:tc>
          <w:tcPr>
            <w:tcW w:w="4805" w:type="dxa"/>
          </w:tcPr>
          <w:p w:rsidR="0076463F" w:rsidRPr="00D54B1F" w:rsidRDefault="0076463F" w:rsidP="00775213">
            <w:pPr>
              <w:autoSpaceDE w:val="0"/>
              <w:autoSpaceDN w:val="0"/>
              <w:adjustRightInd w:val="0"/>
              <w:ind w:left="180" w:hanging="180"/>
            </w:pPr>
            <w:r w:rsidRPr="00D54B1F">
              <w:t>a. Appropriate procedures for preventing the need for physical restraint, including the de-escalation of dangerous behavior, relationship-building, and the use of alternatives to physical restraint;</w:t>
            </w:r>
          </w:p>
        </w:tc>
        <w:tc>
          <w:tcPr>
            <w:tcW w:w="4771" w:type="dxa"/>
          </w:tcPr>
          <w:p w:rsidR="0076463F" w:rsidRPr="00D54B1F" w:rsidRDefault="0076463F" w:rsidP="00F92A12">
            <w:pPr>
              <w:contextualSpacing/>
            </w:pPr>
          </w:p>
        </w:tc>
      </w:tr>
      <w:tr w:rsidR="0076463F" w:rsidRPr="00D54B1F" w:rsidTr="00D54B1F">
        <w:trPr>
          <w:cantSplit/>
        </w:trPr>
        <w:tc>
          <w:tcPr>
            <w:tcW w:w="4805" w:type="dxa"/>
          </w:tcPr>
          <w:p w:rsidR="0076463F" w:rsidRPr="00D54B1F" w:rsidRDefault="0076463F" w:rsidP="00775213">
            <w:pPr>
              <w:autoSpaceDE w:val="0"/>
              <w:autoSpaceDN w:val="0"/>
              <w:adjustRightInd w:val="0"/>
              <w:ind w:left="180" w:hanging="180"/>
            </w:pPr>
            <w:r w:rsidRPr="00D54B1F">
              <w:t>b. Identification of dangerous behaviors that may indicate the need for physical</w:t>
            </w:r>
            <w:r w:rsidR="00775213">
              <w:t xml:space="preserve"> </w:t>
            </w:r>
            <w:r w:rsidRPr="00D54B1F">
              <w:t>restraint and methods for evaluating the risk of harm to determine if physical restraint is warranted;</w:t>
            </w:r>
          </w:p>
        </w:tc>
        <w:tc>
          <w:tcPr>
            <w:tcW w:w="4771" w:type="dxa"/>
          </w:tcPr>
          <w:p w:rsidR="0076463F" w:rsidRPr="00D54B1F" w:rsidRDefault="0076463F" w:rsidP="00F92A12">
            <w:pPr>
              <w:contextualSpacing/>
            </w:pPr>
          </w:p>
        </w:tc>
      </w:tr>
      <w:tr w:rsidR="0076463F" w:rsidRPr="00D54B1F" w:rsidTr="00D54B1F">
        <w:trPr>
          <w:cantSplit/>
        </w:trPr>
        <w:tc>
          <w:tcPr>
            <w:tcW w:w="4805" w:type="dxa"/>
          </w:tcPr>
          <w:p w:rsidR="0076463F" w:rsidRPr="00D54B1F" w:rsidRDefault="0076463F" w:rsidP="00775213">
            <w:pPr>
              <w:autoSpaceDE w:val="0"/>
              <w:autoSpaceDN w:val="0"/>
              <w:adjustRightInd w:val="0"/>
              <w:ind w:left="180" w:hanging="180"/>
            </w:pPr>
            <w:r w:rsidRPr="00D54B1F">
              <w:t>c. Simulated experience in administering and in receiving a variety of physical restraint techniques, across a range of increasingly restrictive interventions;</w:t>
            </w:r>
          </w:p>
        </w:tc>
        <w:tc>
          <w:tcPr>
            <w:tcW w:w="4771" w:type="dxa"/>
          </w:tcPr>
          <w:p w:rsidR="0076463F" w:rsidRPr="00D54B1F" w:rsidRDefault="0076463F" w:rsidP="00F92A12">
            <w:pPr>
              <w:contextualSpacing/>
            </w:pPr>
          </w:p>
          <w:p w:rsidR="0076463F" w:rsidRPr="00D54B1F" w:rsidRDefault="0076463F" w:rsidP="00F92A12">
            <w:pPr>
              <w:contextualSpacing/>
            </w:pPr>
          </w:p>
        </w:tc>
      </w:tr>
      <w:tr w:rsidR="0076463F" w:rsidRPr="00D54B1F" w:rsidTr="00D54B1F">
        <w:trPr>
          <w:cantSplit/>
        </w:trPr>
        <w:tc>
          <w:tcPr>
            <w:tcW w:w="4805" w:type="dxa"/>
          </w:tcPr>
          <w:p w:rsidR="0076463F" w:rsidRPr="00D54B1F" w:rsidRDefault="0076463F" w:rsidP="00775213">
            <w:pPr>
              <w:autoSpaceDE w:val="0"/>
              <w:autoSpaceDN w:val="0"/>
              <w:adjustRightInd w:val="0"/>
              <w:ind w:left="180" w:hanging="180"/>
            </w:pPr>
            <w:r w:rsidRPr="00D54B1F">
              <w:t>d. Instruction regarding the effects of physical restraint on the person restrained, including monitoring physical signs of distress and how to obtain medical assistance;</w:t>
            </w:r>
          </w:p>
        </w:tc>
        <w:tc>
          <w:tcPr>
            <w:tcW w:w="4771" w:type="dxa"/>
          </w:tcPr>
          <w:p w:rsidR="0076463F" w:rsidRPr="00D54B1F" w:rsidRDefault="0076463F" w:rsidP="00F92A12">
            <w:pPr>
              <w:contextualSpacing/>
            </w:pPr>
          </w:p>
          <w:p w:rsidR="0076463F" w:rsidRPr="00D54B1F" w:rsidRDefault="0076463F" w:rsidP="00F92A12">
            <w:pPr>
              <w:contextualSpacing/>
            </w:pPr>
          </w:p>
        </w:tc>
      </w:tr>
      <w:tr w:rsidR="0076463F" w:rsidRPr="00D54B1F" w:rsidTr="00D54B1F">
        <w:trPr>
          <w:cantSplit/>
        </w:trPr>
        <w:tc>
          <w:tcPr>
            <w:tcW w:w="4805" w:type="dxa"/>
          </w:tcPr>
          <w:p w:rsidR="0076463F" w:rsidRPr="00D54B1F" w:rsidRDefault="0076463F" w:rsidP="00775213">
            <w:pPr>
              <w:autoSpaceDE w:val="0"/>
              <w:autoSpaceDN w:val="0"/>
              <w:adjustRightInd w:val="0"/>
              <w:ind w:left="180" w:hanging="180"/>
            </w:pPr>
            <w:r w:rsidRPr="00D54B1F">
              <w:t>e. Instruction regarding investigation of injuries and complaints.</w:t>
            </w:r>
          </w:p>
        </w:tc>
        <w:tc>
          <w:tcPr>
            <w:tcW w:w="4771" w:type="dxa"/>
          </w:tcPr>
          <w:p w:rsidR="0076463F" w:rsidRPr="00D54B1F" w:rsidRDefault="0076463F" w:rsidP="00F92A12">
            <w:pPr>
              <w:contextualSpacing/>
            </w:pPr>
          </w:p>
          <w:p w:rsidR="0076463F" w:rsidRPr="00D54B1F" w:rsidRDefault="0076463F" w:rsidP="00F92A12">
            <w:pPr>
              <w:contextualSpacing/>
            </w:pPr>
          </w:p>
        </w:tc>
      </w:tr>
    </w:tbl>
    <w:p w:rsidR="0076463F" w:rsidRPr="0076463F" w:rsidRDefault="0076463F" w:rsidP="0076463F"/>
    <w:sectPr w:rsidR="0076463F" w:rsidRPr="0076463F" w:rsidSect="00937A6C">
      <w:footerReference w:type="default" r:id="rId8"/>
      <w:headerReference w:type="first" r:id="rId9"/>
      <w:footerReference w:type="first" r:id="rId10"/>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25" w:rsidRDefault="00EF2425" w:rsidP="004062C7">
      <w:r>
        <w:separator/>
      </w:r>
    </w:p>
  </w:endnote>
  <w:endnote w:type="continuationSeparator" w:id="0">
    <w:p w:rsidR="00EF2425" w:rsidRDefault="00EF2425" w:rsidP="004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8"/>
      <w:gridCol w:w="1586"/>
      <w:gridCol w:w="3636"/>
    </w:tblGrid>
    <w:tr w:rsidR="00560B61" w:rsidTr="004B0652">
      <w:trPr>
        <w:cantSplit/>
        <w:trHeight w:val="633"/>
        <w:tblHeader/>
      </w:trPr>
      <w:tc>
        <w:tcPr>
          <w:tcW w:w="4248" w:type="dxa"/>
        </w:tcPr>
        <w:p w:rsidR="00560B61" w:rsidRPr="00937FFC" w:rsidRDefault="00560B61" w:rsidP="004B0652">
          <w:pPr>
            <w:rPr>
              <w:sz w:val="20"/>
            </w:rPr>
          </w:pPr>
          <w:r>
            <w:rPr>
              <w:sz w:val="20"/>
            </w:rPr>
            <w:t>Procedure for Use of a Restraint Training Program Not Listed in the Directory</w:t>
          </w:r>
          <w:r w:rsidRPr="00937FFC">
            <w:rPr>
              <w:sz w:val="20"/>
            </w:rPr>
            <w:br/>
            <w:t xml:space="preserve">(Revised: </w:t>
          </w:r>
          <w:r>
            <w:rPr>
              <w:sz w:val="20"/>
            </w:rPr>
            <w:t>January 11, 2017)</w:t>
          </w:r>
        </w:p>
      </w:tc>
      <w:tc>
        <w:tcPr>
          <w:tcW w:w="1620" w:type="dxa"/>
        </w:tcPr>
        <w:p w:rsidR="00560B61" w:rsidRPr="00937FFC" w:rsidRDefault="00560B61" w:rsidP="004B0652">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C63AE2">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C63AE2" w:rsidRPr="00C63AE2">
            <w:rPr>
              <w:b/>
              <w:noProof/>
              <w:sz w:val="20"/>
            </w:rPr>
            <w:t>3</w:t>
          </w:r>
          <w:r w:rsidRPr="00937FFC">
            <w:rPr>
              <w:b/>
              <w:noProof/>
              <w:sz w:val="20"/>
            </w:rPr>
            <w:fldChar w:fldCharType="end"/>
          </w:r>
        </w:p>
      </w:tc>
      <w:tc>
        <w:tcPr>
          <w:tcW w:w="3708" w:type="dxa"/>
        </w:tcPr>
        <w:p w:rsidR="00560B61" w:rsidRPr="00937FFC" w:rsidRDefault="00560B61" w:rsidP="004B0652">
          <w:pPr>
            <w:jc w:val="right"/>
            <w:rPr>
              <w:sz w:val="20"/>
              <w:szCs w:val="18"/>
            </w:rPr>
          </w:pPr>
          <w:r w:rsidRPr="00937FFC">
            <w:rPr>
              <w:noProof/>
              <w:sz w:val="20"/>
            </w:rPr>
            <w:drawing>
              <wp:inline distT="0" distB="0" distL="0" distR="0" wp14:anchorId="14842C2E" wp14:editId="2D9FAA5E">
                <wp:extent cx="920017" cy="230744"/>
                <wp:effectExtent l="0" t="0" r="0" b="0"/>
                <wp:docPr id="2" name="Picture 2"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560B61" w:rsidRDefault="00560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8"/>
      <w:gridCol w:w="1586"/>
      <w:gridCol w:w="3636"/>
    </w:tblGrid>
    <w:tr w:rsidR="00560B61" w:rsidTr="004B0652">
      <w:trPr>
        <w:cantSplit/>
        <w:trHeight w:val="633"/>
        <w:tblHeader/>
      </w:trPr>
      <w:tc>
        <w:tcPr>
          <w:tcW w:w="4248" w:type="dxa"/>
        </w:tcPr>
        <w:p w:rsidR="00560B61" w:rsidRPr="00937FFC" w:rsidRDefault="00560B61" w:rsidP="00560B61">
          <w:pPr>
            <w:rPr>
              <w:sz w:val="20"/>
            </w:rPr>
          </w:pPr>
          <w:r>
            <w:rPr>
              <w:sz w:val="20"/>
            </w:rPr>
            <w:t>Procedure for Use of a Restraint Training Program Not Listed in the Directory</w:t>
          </w:r>
          <w:r w:rsidRPr="00937FFC">
            <w:rPr>
              <w:sz w:val="20"/>
            </w:rPr>
            <w:br/>
            <w:t xml:space="preserve">(Revised: </w:t>
          </w:r>
          <w:r>
            <w:rPr>
              <w:sz w:val="20"/>
            </w:rPr>
            <w:t>January 11, 2017)</w:t>
          </w:r>
        </w:p>
      </w:tc>
      <w:tc>
        <w:tcPr>
          <w:tcW w:w="1620" w:type="dxa"/>
        </w:tcPr>
        <w:p w:rsidR="00560B61" w:rsidRPr="00937FFC" w:rsidRDefault="00560B61" w:rsidP="004B0652">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C63AE2">
            <w:rPr>
              <w:b/>
              <w:noProof/>
              <w:sz w:val="20"/>
            </w:rPr>
            <w:t>1</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C63AE2" w:rsidRPr="00C63AE2">
            <w:rPr>
              <w:b/>
              <w:noProof/>
              <w:sz w:val="20"/>
            </w:rPr>
            <w:t>3</w:t>
          </w:r>
          <w:r w:rsidRPr="00937FFC">
            <w:rPr>
              <w:b/>
              <w:noProof/>
              <w:sz w:val="20"/>
            </w:rPr>
            <w:fldChar w:fldCharType="end"/>
          </w:r>
        </w:p>
      </w:tc>
      <w:tc>
        <w:tcPr>
          <w:tcW w:w="3708" w:type="dxa"/>
        </w:tcPr>
        <w:p w:rsidR="00560B61" w:rsidRPr="00937FFC" w:rsidRDefault="00560B61" w:rsidP="004B0652">
          <w:pPr>
            <w:jc w:val="right"/>
            <w:rPr>
              <w:sz w:val="20"/>
              <w:szCs w:val="18"/>
            </w:rPr>
          </w:pPr>
          <w:r w:rsidRPr="00937FFC">
            <w:rPr>
              <w:noProof/>
              <w:sz w:val="20"/>
            </w:rPr>
            <w:drawing>
              <wp:inline distT="0" distB="0" distL="0" distR="0" wp14:anchorId="359D7B95" wp14:editId="759AE3B5">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rsidR="007943EF" w:rsidRPr="007943EF" w:rsidRDefault="007943EF" w:rsidP="00560B61">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25" w:rsidRDefault="00EF2425" w:rsidP="004062C7">
      <w:r>
        <w:separator/>
      </w:r>
    </w:p>
  </w:footnote>
  <w:footnote w:type="continuationSeparator" w:id="0">
    <w:p w:rsidR="00EF2425" w:rsidRDefault="00EF2425" w:rsidP="00406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7E0" w:rsidRDefault="002237E0" w:rsidP="004062C7">
    <w:pPr>
      <w:pStyle w:val="AOE-Header"/>
    </w:pPr>
    <w:r>
      <w:drawing>
        <wp:inline distT="0" distB="0" distL="0" distR="0" wp14:anchorId="62801F6E" wp14:editId="6842BAF7">
          <wp:extent cx="1771650" cy="462764"/>
          <wp:effectExtent l="0" t="0" r="0" b="0"/>
          <wp:docPr id="1" name="Picture 1"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rsidR="002237E0" w:rsidRPr="007963EC" w:rsidRDefault="00CC230C" w:rsidP="004062C7">
    <w:pPr>
      <w:pStyle w:val="AOE-Header"/>
    </w:pPr>
    <w:r w:rsidRPr="00CC230C">
      <w:rPr>
        <w:shd w:val="clear" w:color="auto" w:fill="FFFFFF"/>
      </w:rPr>
      <w:t>219 North Main Street, Suite 402</w:t>
    </w:r>
    <w:r w:rsidRPr="00CC230C">
      <w:br/>
    </w:r>
    <w:r w:rsidRPr="00CC230C">
      <w:rPr>
        <w:shd w:val="clear" w:color="auto" w:fill="FFFFFF"/>
      </w:rPr>
      <w:t>Barre, VT 05641</w:t>
    </w:r>
    <w:r w:rsidRPr="007963EC">
      <w:t xml:space="preserve"> </w:t>
    </w:r>
    <w:r w:rsidR="002237E0" w:rsidRPr="007963EC">
      <w:t>(p) 802-</w:t>
    </w:r>
    <w:r>
      <w:t>479</w:t>
    </w:r>
    <w:r w:rsidR="002237E0" w:rsidRPr="007963EC">
      <w:t>-</w:t>
    </w:r>
    <w:r>
      <w:t>1</w:t>
    </w:r>
    <w:r w:rsidR="00937A6C">
      <w:t>360</w:t>
    </w:r>
    <w:r w:rsidR="002237E0" w:rsidRPr="007963EC">
      <w:t xml:space="preserve"> | (f) 802-</w:t>
    </w:r>
    <w:r w:rsidR="006F698F">
      <w:t>479-18</w:t>
    </w:r>
    <w:r w:rsidR="00937A6C">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9"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0" w15:restartNumberingAfterBreak="0">
    <w:nsid w:val="744F5484"/>
    <w:multiLevelType w:val="hybridMultilevel"/>
    <w:tmpl w:val="2B2A319A"/>
    <w:lvl w:ilvl="0" w:tplc="3BEAE5F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19"/>
  </w:num>
  <w:num w:numId="2">
    <w:abstractNumId w:val="10"/>
  </w:num>
  <w:num w:numId="3">
    <w:abstractNumId w:val="18"/>
  </w:num>
  <w:num w:numId="4">
    <w:abstractNumId w:val="15"/>
  </w:num>
  <w:num w:numId="5">
    <w:abstractNumId w:val="16"/>
  </w:num>
  <w:num w:numId="6">
    <w:abstractNumId w:val="3"/>
  </w:num>
  <w:num w:numId="7">
    <w:abstractNumId w:val="0"/>
  </w:num>
  <w:num w:numId="8">
    <w:abstractNumId w:val="11"/>
  </w:num>
  <w:num w:numId="9">
    <w:abstractNumId w:val="14"/>
  </w:num>
  <w:num w:numId="10">
    <w:abstractNumId w:val="21"/>
  </w:num>
  <w:num w:numId="11">
    <w:abstractNumId w:val="12"/>
  </w:num>
  <w:num w:numId="12">
    <w:abstractNumId w:val="5"/>
  </w:num>
  <w:num w:numId="13">
    <w:abstractNumId w:val="23"/>
  </w:num>
  <w:num w:numId="14">
    <w:abstractNumId w:val="6"/>
  </w:num>
  <w:num w:numId="15">
    <w:abstractNumId w:val="22"/>
  </w:num>
  <w:num w:numId="16">
    <w:abstractNumId w:val="2"/>
  </w:num>
  <w:num w:numId="17">
    <w:abstractNumId w:val="4"/>
  </w:num>
  <w:num w:numId="18">
    <w:abstractNumId w:val="13"/>
  </w:num>
  <w:num w:numId="19">
    <w:abstractNumId w:val="17"/>
  </w:num>
  <w:num w:numId="20">
    <w:abstractNumId w:val="8"/>
  </w:num>
  <w:num w:numId="21">
    <w:abstractNumId w:val="9"/>
  </w:num>
  <w:num w:numId="22">
    <w:abstractNumId w:val="7"/>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zNTE0NbU0NTG3MDJS0lEKTi0uzszPAykwqQUAQv3YRywAAAA="/>
  </w:docVars>
  <w:rsids>
    <w:rsidRoot w:val="00340C04"/>
    <w:rsid w:val="000F3A23"/>
    <w:rsid w:val="00102EA8"/>
    <w:rsid w:val="00161F11"/>
    <w:rsid w:val="00182518"/>
    <w:rsid w:val="001B66D6"/>
    <w:rsid w:val="001C1F88"/>
    <w:rsid w:val="001E7FBE"/>
    <w:rsid w:val="00217F09"/>
    <w:rsid w:val="00221659"/>
    <w:rsid w:val="002237E0"/>
    <w:rsid w:val="0024786D"/>
    <w:rsid w:val="00256309"/>
    <w:rsid w:val="002A0C9D"/>
    <w:rsid w:val="002A36D6"/>
    <w:rsid w:val="002E0106"/>
    <w:rsid w:val="002E3710"/>
    <w:rsid w:val="002E7E11"/>
    <w:rsid w:val="00300FFF"/>
    <w:rsid w:val="00314055"/>
    <w:rsid w:val="00326074"/>
    <w:rsid w:val="003274F5"/>
    <w:rsid w:val="003275FD"/>
    <w:rsid w:val="00334D48"/>
    <w:rsid w:val="0033545A"/>
    <w:rsid w:val="00340C04"/>
    <w:rsid w:val="00374785"/>
    <w:rsid w:val="003D0155"/>
    <w:rsid w:val="003D090F"/>
    <w:rsid w:val="004062C7"/>
    <w:rsid w:val="00407887"/>
    <w:rsid w:val="004264ED"/>
    <w:rsid w:val="00442899"/>
    <w:rsid w:val="00444A7A"/>
    <w:rsid w:val="00490247"/>
    <w:rsid w:val="004A7AD0"/>
    <w:rsid w:val="004B7F41"/>
    <w:rsid w:val="00500232"/>
    <w:rsid w:val="0050184D"/>
    <w:rsid w:val="005464E9"/>
    <w:rsid w:val="00547673"/>
    <w:rsid w:val="00560B61"/>
    <w:rsid w:val="00575711"/>
    <w:rsid w:val="005A2F07"/>
    <w:rsid w:val="005D1A81"/>
    <w:rsid w:val="005D7389"/>
    <w:rsid w:val="005D7ABB"/>
    <w:rsid w:val="00626212"/>
    <w:rsid w:val="0063049A"/>
    <w:rsid w:val="00651E8D"/>
    <w:rsid w:val="006703F6"/>
    <w:rsid w:val="00697D3B"/>
    <w:rsid w:val="006F698F"/>
    <w:rsid w:val="00700A53"/>
    <w:rsid w:val="00721DF9"/>
    <w:rsid w:val="00734368"/>
    <w:rsid w:val="00746838"/>
    <w:rsid w:val="0076463F"/>
    <w:rsid w:val="00775213"/>
    <w:rsid w:val="007943EF"/>
    <w:rsid w:val="007963EC"/>
    <w:rsid w:val="007D5E67"/>
    <w:rsid w:val="008123F1"/>
    <w:rsid w:val="0082162E"/>
    <w:rsid w:val="00865A62"/>
    <w:rsid w:val="0087647A"/>
    <w:rsid w:val="008C332D"/>
    <w:rsid w:val="008F6F90"/>
    <w:rsid w:val="0091793F"/>
    <w:rsid w:val="0092656D"/>
    <w:rsid w:val="00937A6C"/>
    <w:rsid w:val="00937F53"/>
    <w:rsid w:val="00937FFC"/>
    <w:rsid w:val="00961A6D"/>
    <w:rsid w:val="009D2F25"/>
    <w:rsid w:val="009D4528"/>
    <w:rsid w:val="009E4326"/>
    <w:rsid w:val="009E588D"/>
    <w:rsid w:val="00A1547A"/>
    <w:rsid w:val="00A24AEB"/>
    <w:rsid w:val="00A92164"/>
    <w:rsid w:val="00AF08A8"/>
    <w:rsid w:val="00AF33BA"/>
    <w:rsid w:val="00AF602B"/>
    <w:rsid w:val="00B04C63"/>
    <w:rsid w:val="00B12447"/>
    <w:rsid w:val="00B25D38"/>
    <w:rsid w:val="00B25DEC"/>
    <w:rsid w:val="00B6001B"/>
    <w:rsid w:val="00BB34ED"/>
    <w:rsid w:val="00BD7ABE"/>
    <w:rsid w:val="00C63AE2"/>
    <w:rsid w:val="00CB29BB"/>
    <w:rsid w:val="00CC230C"/>
    <w:rsid w:val="00CC267D"/>
    <w:rsid w:val="00D04EC2"/>
    <w:rsid w:val="00D064CA"/>
    <w:rsid w:val="00D22EA0"/>
    <w:rsid w:val="00D41020"/>
    <w:rsid w:val="00D54B1F"/>
    <w:rsid w:val="00DE7FA2"/>
    <w:rsid w:val="00E16E99"/>
    <w:rsid w:val="00E2171D"/>
    <w:rsid w:val="00E572FC"/>
    <w:rsid w:val="00E606BA"/>
    <w:rsid w:val="00E773E9"/>
    <w:rsid w:val="00EB609C"/>
    <w:rsid w:val="00EF2425"/>
    <w:rsid w:val="00F76AD8"/>
    <w:rsid w:val="00F90A87"/>
    <w:rsid w:val="00FA084B"/>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5EC31C2-1074-48EA-8F7F-CF63C328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qFormat/>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697D3B"/>
    <w:pPr>
      <w:numPr>
        <w:numId w:val="24"/>
      </w:numPr>
    </w:pPr>
  </w:style>
  <w:style w:type="character" w:customStyle="1" w:styleId="AOENumberedListChar">
    <w:name w:val="AOE Numbered List Char"/>
    <w:basedOn w:val="AOEBulletedListChar"/>
    <w:link w:val="AOENumberedList"/>
    <w:rsid w:val="00697D3B"/>
    <w:rPr>
      <w:rFonts w:ascii="Palatino Linotype" w:eastAsiaTheme="minorEastAsia"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428426543">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9391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5D3B8-4301-475A-A3B9-87926ABD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471</Words>
  <Characters>2851</Characters>
  <Application>Microsoft Office Word</Application>
  <DocSecurity>0</DocSecurity>
  <Lines>98</Lines>
  <Paragraphs>36</Paragraphs>
  <ScaleCrop>false</ScaleCrop>
  <HeadingPairs>
    <vt:vector size="2" baseType="variant">
      <vt:variant>
        <vt:lpstr>Title</vt:lpstr>
      </vt:variant>
      <vt:variant>
        <vt:i4>1</vt:i4>
      </vt:variant>
    </vt:vector>
  </HeadingPairs>
  <TitlesOfParts>
    <vt:vector size="1" baseType="lpstr">
      <vt:lpstr>Procedure for Use of a Restraint Training Program Not Listed in the Directory</vt:lpstr>
    </vt:vector>
  </TitlesOfParts>
  <Company>Vermont Agency of Education</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Use of a Restraint Training Program Not Listed in the Directory</dc:title>
  <dc:creator>Vermont Agency of Education</dc:creator>
  <cp:lastModifiedBy>Brackin, Stephanie</cp:lastModifiedBy>
  <cp:revision>3</cp:revision>
  <cp:lastPrinted>2016-08-26T20:29:00Z</cp:lastPrinted>
  <dcterms:created xsi:type="dcterms:W3CDTF">2017-02-21T19:59:00Z</dcterms:created>
  <dcterms:modified xsi:type="dcterms:W3CDTF">2017-02-21T20:06:00Z</dcterms:modified>
</cp:coreProperties>
</file>