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87F205" w14:textId="20AAB420" w:rsidR="00F565A1" w:rsidRDefault="004E63B1" w:rsidP="004E63B1">
      <w:pPr>
        <w:pStyle w:val="Heading1"/>
        <w:spacing w:before="0" w:after="0"/>
      </w:pPr>
      <w:r w:rsidRPr="004E63B1">
        <w:t>Appendix C</w:t>
      </w:r>
    </w:p>
    <w:p w14:paraId="63B07516" w14:textId="4B2C00AC" w:rsidR="004E63B1" w:rsidRPr="004E63B1" w:rsidRDefault="004E63B1" w:rsidP="004E63B1">
      <w:pPr>
        <w:pStyle w:val="Heading2"/>
        <w:spacing w:before="0"/>
        <w:jc w:val="center"/>
      </w:pPr>
      <w:bookmarkStart w:id="0" w:name="_Toc191306289"/>
      <w:bookmarkStart w:id="1" w:name="_Toc475018844"/>
      <w:bookmarkStart w:id="2" w:name="_Toc475024973"/>
      <w:r w:rsidRPr="004E63B1">
        <w:t>Assurances and Signature – Page 1 of 2</w:t>
      </w:r>
      <w:bookmarkEnd w:id="0"/>
      <w:bookmarkEnd w:id="1"/>
      <w:bookmarkEnd w:id="2"/>
    </w:p>
    <w:p w14:paraId="3FBF444A" w14:textId="77777777" w:rsidR="004E63B1" w:rsidRDefault="004E63B1" w:rsidP="004E63B1">
      <w:pPr>
        <w:spacing w:before="0" w:after="0"/>
      </w:pPr>
      <w:r w:rsidRPr="00C60843">
        <w:t>Any grants will require compliance with all applicable state and federal rules, regulations, and policies, including but not limited to:</w:t>
      </w:r>
    </w:p>
    <w:p w14:paraId="77324111" w14:textId="77777777" w:rsidR="004E63B1" w:rsidRPr="00C60843" w:rsidRDefault="004E63B1" w:rsidP="004E63B1">
      <w:pPr>
        <w:pStyle w:val="AOEBulletedList"/>
        <w:numPr>
          <w:ilvl w:val="0"/>
          <w:numId w:val="35"/>
        </w:numPr>
        <w:spacing w:before="0" w:after="0"/>
      </w:pPr>
      <w:r w:rsidRPr="00C60843">
        <w:t>Funding must be used to establish or operate programs that provide adult education and literacy activities and provide such activities concurrently</w:t>
      </w:r>
      <w:r>
        <w:t>.</w:t>
      </w:r>
    </w:p>
    <w:p w14:paraId="5DF71F30" w14:textId="77777777" w:rsidR="004E63B1" w:rsidRPr="00C60843" w:rsidRDefault="004E63B1" w:rsidP="004E63B1">
      <w:pPr>
        <w:pStyle w:val="AOEBulletedList"/>
        <w:numPr>
          <w:ilvl w:val="0"/>
          <w:numId w:val="35"/>
        </w:numPr>
        <w:spacing w:before="0" w:after="0"/>
      </w:pPr>
      <w:r w:rsidRPr="00C60843">
        <w:t>Activities supported with Federal and State AEL funds are necessary, reasonable and allowable</w:t>
      </w:r>
      <w:r>
        <w:t>.</w:t>
      </w:r>
    </w:p>
    <w:p w14:paraId="6C745192" w14:textId="77777777" w:rsidR="004E63B1" w:rsidRPr="00C60843" w:rsidRDefault="004E63B1" w:rsidP="004E63B1">
      <w:pPr>
        <w:pStyle w:val="AOEBulletedList"/>
        <w:numPr>
          <w:ilvl w:val="0"/>
          <w:numId w:val="35"/>
        </w:numPr>
        <w:spacing w:before="0" w:after="0"/>
      </w:pPr>
      <w:r w:rsidRPr="00C60843">
        <w:rPr>
          <w:shd w:val="clear" w:color="auto" w:fill="FFFFFF"/>
        </w:rPr>
        <w:t>State funds allocated for the Adult Diploma Program must support allowable activities per State statute and policy</w:t>
      </w:r>
      <w:r>
        <w:rPr>
          <w:shd w:val="clear" w:color="auto" w:fill="FFFFFF"/>
        </w:rPr>
        <w:t>.</w:t>
      </w:r>
    </w:p>
    <w:p w14:paraId="456A45C6" w14:textId="77777777" w:rsidR="004E63B1" w:rsidRPr="00C60843" w:rsidRDefault="004E63B1" w:rsidP="004E63B1">
      <w:pPr>
        <w:pStyle w:val="AOEBulletedList"/>
        <w:numPr>
          <w:ilvl w:val="0"/>
          <w:numId w:val="35"/>
        </w:numPr>
        <w:spacing w:before="0" w:after="0"/>
      </w:pPr>
      <w:r w:rsidRPr="00C60843">
        <w:t>Per AEL policy, grantee will not deny services to eligible students without prior consultation with the Vermont Agency of Education.</w:t>
      </w:r>
    </w:p>
    <w:p w14:paraId="1903A0F6" w14:textId="77777777" w:rsidR="004E63B1" w:rsidRPr="00C60843" w:rsidRDefault="004E63B1" w:rsidP="004E63B1">
      <w:pPr>
        <w:pStyle w:val="AOEBulletedList"/>
        <w:numPr>
          <w:ilvl w:val="0"/>
          <w:numId w:val="35"/>
        </w:numPr>
        <w:spacing w:before="0" w:after="0"/>
      </w:pPr>
      <w:r w:rsidRPr="00C60843">
        <w:t xml:space="preserve">AEL learners will </w:t>
      </w:r>
      <w:r w:rsidRPr="00117EC8">
        <w:rPr>
          <w:b/>
          <w:bCs w:val="0"/>
        </w:rPr>
        <w:t xml:space="preserve">not </w:t>
      </w:r>
      <w:r w:rsidRPr="00C60843">
        <w:t>be charged for services and materials, with the following exception</w:t>
      </w:r>
      <w:r>
        <w:t>s:</w:t>
      </w:r>
    </w:p>
    <w:p w14:paraId="3B42C3A7" w14:textId="77777777" w:rsidR="004E63B1" w:rsidRPr="00C60843" w:rsidRDefault="004E63B1" w:rsidP="004E63B1">
      <w:pPr>
        <w:pStyle w:val="AOEBulletedList"/>
        <w:numPr>
          <w:ilvl w:val="1"/>
          <w:numId w:val="23"/>
        </w:numPr>
        <w:spacing w:before="0" w:after="0"/>
      </w:pPr>
      <w:r w:rsidRPr="00C60843">
        <w:t>Examinees may be charged the fee set by GED Testing Service for each computer-based GED examination.</w:t>
      </w:r>
    </w:p>
    <w:p w14:paraId="0B589FAF" w14:textId="77777777" w:rsidR="004E63B1" w:rsidRPr="00C60843" w:rsidRDefault="004E63B1" w:rsidP="004E63B1">
      <w:pPr>
        <w:pStyle w:val="AOEBulletedList"/>
        <w:numPr>
          <w:ilvl w:val="1"/>
          <w:numId w:val="23"/>
        </w:numPr>
        <w:spacing w:before="0" w:after="0"/>
      </w:pPr>
      <w:r w:rsidRPr="00C60843">
        <w:t xml:space="preserve">GED fees collected may </w:t>
      </w:r>
      <w:r w:rsidRPr="00117EC8">
        <w:rPr>
          <w:b/>
          <w:bCs w:val="0"/>
        </w:rPr>
        <w:t>not</w:t>
      </w:r>
      <w:r w:rsidRPr="00C60843">
        <w:t xml:space="preserve"> be considered program income.</w:t>
      </w:r>
    </w:p>
    <w:p w14:paraId="61F2B106" w14:textId="77777777" w:rsidR="004E63B1" w:rsidRPr="00C60843" w:rsidRDefault="004E63B1" w:rsidP="004E63B1">
      <w:pPr>
        <w:pStyle w:val="AOEBulletedList"/>
        <w:numPr>
          <w:ilvl w:val="1"/>
          <w:numId w:val="23"/>
        </w:numPr>
        <w:spacing w:before="0" w:after="0"/>
      </w:pPr>
      <w:r w:rsidRPr="00C60843">
        <w:t xml:space="preserve">Federal AEL funds may </w:t>
      </w:r>
      <w:r w:rsidRPr="00117EC8">
        <w:rPr>
          <w:b/>
          <w:bCs w:val="0"/>
        </w:rPr>
        <w:t>not</w:t>
      </w:r>
      <w:r w:rsidRPr="00C60843">
        <w:t xml:space="preserve"> be used to pay for GED examinee fees. </w:t>
      </w:r>
    </w:p>
    <w:p w14:paraId="367E12B7" w14:textId="77777777" w:rsidR="004E63B1" w:rsidRPr="00C60843" w:rsidRDefault="004E63B1" w:rsidP="004E63B1">
      <w:pPr>
        <w:pStyle w:val="AOEBulletedList"/>
        <w:spacing w:before="0" w:after="0"/>
      </w:pPr>
      <w:r w:rsidRPr="00C60843">
        <w:t xml:space="preserve">Applicant agrees to operate as a unified, statewide AEL </w:t>
      </w:r>
      <w:r>
        <w:t>program</w:t>
      </w:r>
      <w:r w:rsidRPr="00C60843">
        <w:t xml:space="preserve"> and that all work under this funding will be in full compliance with the AEL vision, mission and common practice, policies, and procedures defined by State and Federal legislation governing AEL.</w:t>
      </w:r>
    </w:p>
    <w:p w14:paraId="1DA0C0A9" w14:textId="77777777" w:rsidR="004E63B1" w:rsidRPr="00C60843" w:rsidRDefault="004E63B1" w:rsidP="004E63B1">
      <w:pPr>
        <w:pStyle w:val="AOEBulletedList"/>
        <w:spacing w:before="0" w:after="0"/>
      </w:pPr>
      <w:r w:rsidRPr="00C60843">
        <w:t>State-imposed requirement: Applicant agrees to fully cooperate with evaluation and monitoring processes conducted by the AOE, which includes audit of services and access to all records, books, papers, electronic files, or documents related to performance of AEL work under this grant.</w:t>
      </w:r>
    </w:p>
    <w:p w14:paraId="3B0BE67E" w14:textId="77777777" w:rsidR="004E63B1" w:rsidRPr="00C60843" w:rsidRDefault="004E63B1" w:rsidP="004E63B1">
      <w:pPr>
        <w:pStyle w:val="AOEBulletedList"/>
        <w:spacing w:before="0" w:after="0"/>
      </w:pPr>
      <w:proofErr w:type="gramStart"/>
      <w:r w:rsidRPr="00C60843">
        <w:t>Grantee</w:t>
      </w:r>
      <w:proofErr w:type="gramEnd"/>
      <w:r w:rsidRPr="00C60843">
        <w:t xml:space="preserve"> will sign all required federal and state assurances prior to release of funding.</w:t>
      </w:r>
    </w:p>
    <w:p w14:paraId="5296341B" w14:textId="77777777" w:rsidR="004E63B1" w:rsidRPr="00C60843" w:rsidRDefault="004E63B1" w:rsidP="004E63B1">
      <w:pPr>
        <w:pStyle w:val="AOEBulletedList"/>
        <w:spacing w:before="0" w:after="0"/>
      </w:pPr>
      <w:r w:rsidRPr="00C60843">
        <w:t>Grantee will take necessary steps to ensure compliance with Federal and State non-discrimination laws of grantee materials and websites.</w:t>
      </w:r>
    </w:p>
    <w:p w14:paraId="6759E2D2" w14:textId="77777777" w:rsidR="004E63B1" w:rsidRPr="006321BE" w:rsidRDefault="004E63B1" w:rsidP="004E63B1">
      <w:pPr>
        <w:pStyle w:val="AOEBulletedList"/>
        <w:spacing w:before="0" w:after="0"/>
      </w:pPr>
      <w:r w:rsidRPr="00C60843">
        <w:rPr>
          <w:shd w:val="clear" w:color="auto" w:fill="FFFFFF"/>
        </w:rPr>
        <w:t>Per the General Education Provisions Act (GEPA), Section 427 – program ensures equitable access to, and equitable participation in the program for learners, teachers, and other program beneficiaries with special needs.</w:t>
      </w:r>
    </w:p>
    <w:p w14:paraId="7E5F8B85" w14:textId="77777777" w:rsidR="004E63B1" w:rsidRPr="00AD10F5" w:rsidRDefault="004E63B1" w:rsidP="004E63B1">
      <w:pPr>
        <w:pStyle w:val="AOEBulletedList"/>
        <w:spacing w:before="0" w:after="0"/>
      </w:pPr>
      <w:r>
        <w:t>Grantee will not use f</w:t>
      </w:r>
      <w:r w:rsidRPr="00BB7040">
        <w:t xml:space="preserve">unds for the purpose of supporting or providing programs, services or activities for individuals who are not eligible individuals as defined in </w:t>
      </w:r>
      <w:r>
        <w:t xml:space="preserve">WIOA, </w:t>
      </w:r>
      <w:r w:rsidRPr="00BB7040">
        <w:t xml:space="preserve">Sec. 203(4), </w:t>
      </w:r>
      <w:r>
        <w:t xml:space="preserve">including: </w:t>
      </w:r>
    </w:p>
    <w:p w14:paraId="32786979" w14:textId="77777777" w:rsidR="004E63B1" w:rsidRPr="000E4C6E" w:rsidRDefault="004E63B1" w:rsidP="004E63B1">
      <w:pPr>
        <w:pStyle w:val="AOEBulletedList"/>
        <w:numPr>
          <w:ilvl w:val="1"/>
          <w:numId w:val="23"/>
        </w:numPr>
        <w:spacing w:before="0" w:after="0"/>
      </w:pPr>
      <w:r w:rsidRPr="000E4C6E">
        <w:t>No one under age 16 may receive services funded with federal, state, or matching funds committed to this grant</w:t>
      </w:r>
      <w:r>
        <w:t>;</w:t>
      </w:r>
      <w:r w:rsidRPr="000E4C6E">
        <w:t xml:space="preserve"> </w:t>
      </w:r>
      <w:r>
        <w:t>and</w:t>
      </w:r>
    </w:p>
    <w:p w14:paraId="5073200C" w14:textId="77777777" w:rsidR="004E63B1" w:rsidRPr="000E4C6E" w:rsidRDefault="004E63B1" w:rsidP="004E63B1">
      <w:pPr>
        <w:pStyle w:val="AOEBulletedList"/>
        <w:numPr>
          <w:ilvl w:val="1"/>
          <w:numId w:val="23"/>
        </w:numPr>
        <w:spacing w:before="0" w:after="0"/>
      </w:pPr>
      <w:r w:rsidRPr="000E4C6E">
        <w:t>Services provided with grant funds may not be used to support individuals enrolled in the K-12 system or required to be enrolled in secondary school under Vermont State law.</w:t>
      </w:r>
    </w:p>
    <w:p w14:paraId="5D97E96E" w14:textId="5363A80D" w:rsidR="004E63B1" w:rsidRDefault="004E63B1" w:rsidP="004E63B1">
      <w:pPr>
        <w:pStyle w:val="Heading2"/>
        <w:spacing w:before="0" w:after="0"/>
        <w:jc w:val="center"/>
      </w:pPr>
      <w:bookmarkStart w:id="3" w:name="_Toc191306290"/>
      <w:r w:rsidRPr="00ED6535">
        <w:lastRenderedPageBreak/>
        <w:t>Assurances and Signature</w:t>
      </w:r>
      <w:r>
        <w:t xml:space="preserve"> – Page 2 of 2</w:t>
      </w:r>
      <w:bookmarkEnd w:id="3"/>
    </w:p>
    <w:p w14:paraId="27E31746" w14:textId="77777777" w:rsidR="004E63B1" w:rsidRPr="00AD10F5" w:rsidRDefault="004E63B1" w:rsidP="004E63B1">
      <w:pPr>
        <w:pStyle w:val="AOEBulletedList"/>
      </w:pPr>
      <w:r>
        <w:t>Grantee will not use f</w:t>
      </w:r>
      <w:r w:rsidRPr="00BB7040">
        <w:t xml:space="preserve">unds for the purpose of supporting or providing programs, services or activities for individuals who are not eligible individuals as defined in </w:t>
      </w:r>
      <w:r>
        <w:t xml:space="preserve">WIOA, </w:t>
      </w:r>
      <w:r w:rsidRPr="00BB7040">
        <w:t xml:space="preserve">Sec. 203(4), </w:t>
      </w:r>
      <w:r w:rsidRPr="009A4AD0">
        <w:rPr>
          <w:b/>
        </w:rPr>
        <w:t>except in the case of programs, services or activities related to family literacy.</w:t>
      </w:r>
      <w:r>
        <w:rPr>
          <w:b/>
        </w:rPr>
        <w:t xml:space="preserve"> </w:t>
      </w:r>
      <w:r w:rsidRPr="00BB7040">
        <w:t xml:space="preserve">Prior to providing family literacy activities to individuals who are not eligible individuals, an eligible provider </w:t>
      </w:r>
      <w:proofErr w:type="gramStart"/>
      <w:r w:rsidRPr="00BB7040">
        <w:t>shall</w:t>
      </w:r>
      <w:proofErr w:type="gramEnd"/>
      <w:r w:rsidRPr="00BB7040">
        <w:t xml:space="preserve"> attempt to coordinate with programs and services that do not receive funding under this title.</w:t>
      </w:r>
    </w:p>
    <w:p w14:paraId="4E00AB00" w14:textId="77777777" w:rsidR="004E63B1" w:rsidRPr="00596162" w:rsidRDefault="004E63B1" w:rsidP="004E63B1">
      <w:pPr>
        <w:pStyle w:val="AOEBulletedList"/>
      </w:pPr>
      <w:r w:rsidRPr="00BB7040">
        <w:t>Funded provider</w:t>
      </w:r>
      <w:r>
        <w:t>s</w:t>
      </w:r>
      <w:r w:rsidRPr="00BB7040">
        <w:t xml:space="preserve"> shall not assign, subcontract, or subgrant the performance of the State Grant Agreement or any portion thereof to any Party without the prior written approval of the AOE. Party shall be responsible and liable to the State of Vermont for all acts or omissions of subcontractors and any other person performing work under the Agreement pursuant to an agreement with Party or any subcontractor. </w:t>
      </w:r>
    </w:p>
    <w:p w14:paraId="0AACFF49" w14:textId="77777777" w:rsidR="004E63B1" w:rsidRDefault="004E63B1" w:rsidP="004E63B1">
      <w:r w:rsidRPr="00C60843">
        <w:t>By submitting a proposal and signing below, applicant certifies that all applicable state and federal rules, regulations and policies will be observed and that, to the best of his/her knowledge, the information contained in this application is correct and complete.</w:t>
      </w:r>
    </w:p>
    <w:p w14:paraId="29CA56A8" w14:textId="77777777" w:rsidR="004E63B1" w:rsidRPr="00C60843" w:rsidRDefault="004E63B1" w:rsidP="004E63B1"/>
    <w:p w14:paraId="526B3B47" w14:textId="77777777" w:rsidR="004E63B1" w:rsidRPr="00C60843" w:rsidRDefault="004E63B1" w:rsidP="004E63B1">
      <w:r w:rsidRPr="00C60843">
        <w:t>________________________________</w:t>
      </w:r>
      <w:proofErr w:type="gramStart"/>
      <w:r w:rsidRPr="00C60843">
        <w:tab/>
      </w:r>
      <w:r>
        <w:t xml:space="preserve">   </w:t>
      </w:r>
      <w:r w:rsidRPr="00C60843">
        <w:t>_______</w:t>
      </w:r>
      <w:r w:rsidRPr="00C60843">
        <w:tab/>
      </w:r>
      <w:proofErr w:type="gramEnd"/>
      <w:r w:rsidRPr="00C60843">
        <w:t>_______________________</w:t>
      </w:r>
    </w:p>
    <w:p w14:paraId="47C8B02B" w14:textId="76CE013C" w:rsidR="004E63B1" w:rsidRPr="00C60843" w:rsidRDefault="004E63B1" w:rsidP="004E63B1">
      <w:r w:rsidRPr="00117EC8">
        <w:rPr>
          <w:b/>
        </w:rPr>
        <w:t>Applicant’s Authorizing Signature</w:t>
      </w:r>
      <w:r w:rsidRPr="00117EC8">
        <w:rPr>
          <w:b/>
        </w:rPr>
        <w:tab/>
        <w:t xml:space="preserve">Date </w:t>
      </w:r>
      <w:r w:rsidRPr="00117EC8">
        <w:rPr>
          <w:b/>
        </w:rPr>
        <w:tab/>
      </w:r>
      <w:r w:rsidRPr="00117EC8">
        <w:rPr>
          <w:b/>
        </w:rPr>
        <w:tab/>
        <w:t>Print Name</w:t>
      </w:r>
    </w:p>
    <w:p w14:paraId="5D14027E" w14:textId="77777777" w:rsidR="004E63B1" w:rsidRPr="004E63B1" w:rsidRDefault="004E63B1" w:rsidP="004E63B1"/>
    <w:sectPr w:rsidR="004E63B1" w:rsidRPr="004E63B1" w:rsidSect="00B66234">
      <w:footerReference w:type="default" r:id="rId11"/>
      <w:headerReference w:type="first" r:id="rId12"/>
      <w:footerReference w:type="first" r:id="rId13"/>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F78806" w14:textId="77777777" w:rsidR="004E63B1" w:rsidRDefault="004E63B1" w:rsidP="005F2832">
      <w:r>
        <w:separator/>
      </w:r>
    </w:p>
  </w:endnote>
  <w:endnote w:type="continuationSeparator" w:id="0">
    <w:p w14:paraId="68E777B1" w14:textId="77777777" w:rsidR="004E63B1" w:rsidRDefault="004E63B1" w:rsidP="005F2832">
      <w:r>
        <w:continuationSeparator/>
      </w:r>
    </w:p>
  </w:endnote>
  <w:endnote w:type="continuationNotice" w:id="1">
    <w:p w14:paraId="5E003A2A" w14:textId="77777777" w:rsidR="004E63B1" w:rsidRDefault="004E63B1"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23"/>
      <w:gridCol w:w="1582"/>
      <w:gridCol w:w="3655"/>
    </w:tblGrid>
    <w:tr w:rsidR="00796D5F" w14:paraId="0572A673" w14:textId="77777777" w:rsidTr="00774ECD">
      <w:trPr>
        <w:cantSplit/>
        <w:trHeight w:val="633"/>
        <w:tblHeader/>
      </w:trPr>
      <w:tc>
        <w:tcPr>
          <w:tcW w:w="4248" w:type="dxa"/>
        </w:tcPr>
        <w:p w14:paraId="0C08F7A4" w14:textId="6C713B58" w:rsidR="00BA48E9" w:rsidRPr="00BA48E9" w:rsidRDefault="004E63B1" w:rsidP="00BA48E9">
          <w:pPr>
            <w:pStyle w:val="Footer"/>
            <w:rPr>
              <w:sz w:val="24"/>
            </w:rPr>
          </w:pPr>
          <w:r>
            <w:rPr>
              <w:sz w:val="24"/>
            </w:rPr>
            <w:t>AEL Appendix C: Assurances and Signature</w:t>
          </w:r>
        </w:p>
        <w:p w14:paraId="4F10F670" w14:textId="3710EE81" w:rsidR="00796D5F" w:rsidRPr="00937FFC" w:rsidRDefault="00BA48E9" w:rsidP="00BA48E9">
          <w:pPr>
            <w:pStyle w:val="Footer"/>
          </w:pPr>
          <w:r w:rsidRPr="00BA48E9">
            <w:rPr>
              <w:sz w:val="24"/>
            </w:rPr>
            <w:t>(</w:t>
          </w:r>
          <w:r w:rsidR="00B01BE1">
            <w:rPr>
              <w:sz w:val="24"/>
            </w:rPr>
            <w:t>Issued</w:t>
          </w:r>
          <w:r w:rsidRPr="00BA48E9">
            <w:rPr>
              <w:sz w:val="24"/>
            </w:rPr>
            <w:t xml:space="preserve">: </w:t>
          </w:r>
          <w:r w:rsidR="004E63B1">
            <w:rPr>
              <w:sz w:val="24"/>
            </w:rPr>
            <w:t>February 25, 2025</w:t>
          </w:r>
          <w:r w:rsidRPr="00BA48E9">
            <w:rPr>
              <w:sz w:val="24"/>
            </w:rPr>
            <w:t>)</w:t>
          </w:r>
        </w:p>
      </w:tc>
      <w:tc>
        <w:tcPr>
          <w:tcW w:w="1620" w:type="dxa"/>
        </w:tcPr>
        <w:p w14:paraId="58CB18CD"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028362D1" w14:textId="77777777" w:rsidR="00796D5F" w:rsidRPr="00937FFC" w:rsidRDefault="00796D5F" w:rsidP="00BA48E9">
          <w:pPr>
            <w:pStyle w:val="Footer"/>
            <w:jc w:val="right"/>
            <w:rPr>
              <w:szCs w:val="18"/>
            </w:rPr>
          </w:pPr>
          <w:r w:rsidRPr="00937FFC">
            <w:rPr>
              <w:noProof/>
            </w:rPr>
            <w:drawing>
              <wp:inline distT="0" distB="0" distL="0" distR="0" wp14:anchorId="09994F38" wp14:editId="5980C62C">
                <wp:extent cx="1458350" cy="365760"/>
                <wp:effectExtent l="0" t="0" r="889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458350" cy="365760"/>
                        </a:xfrm>
                        <a:prstGeom prst="rect">
                          <a:avLst/>
                        </a:prstGeom>
                      </pic:spPr>
                    </pic:pic>
                  </a:graphicData>
                </a:graphic>
              </wp:inline>
            </w:drawing>
          </w:r>
        </w:p>
      </w:tc>
    </w:tr>
  </w:tbl>
  <w:p w14:paraId="1A6837F0" w14:textId="77777777" w:rsidR="00796D5F" w:rsidRDefault="00796D5F" w:rsidP="005F28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BAB82" w14:textId="07174761" w:rsidR="006C4CF5" w:rsidRPr="00B66234" w:rsidRDefault="000D71FE" w:rsidP="00A10C3F">
    <w:pPr>
      <w:tabs>
        <w:tab w:val="left" w:pos="5920"/>
      </w:tabs>
      <w:spacing w:before="360"/>
    </w:pPr>
    <w:r>
      <w:rPr>
        <w:noProof/>
        <w:sz w:val="18"/>
        <w:szCs w:val="18"/>
      </w:rPr>
      <w:drawing>
        <wp:anchor distT="0" distB="0" distL="114300" distR="114300" simplePos="0" relativeHeight="251658241" behindDoc="1" locked="0" layoutInCell="1" allowOverlap="1" wp14:anchorId="6ABFD521" wp14:editId="5C603944">
          <wp:simplePos x="0" y="0"/>
          <wp:positionH relativeFrom="margin">
            <wp:posOffset>5372100</wp:posOffset>
          </wp:positionH>
          <wp:positionV relativeFrom="paragraph">
            <wp:posOffset>-591185</wp:posOffset>
          </wp:positionV>
          <wp:extent cx="571500" cy="657225"/>
          <wp:effectExtent l="0" t="0" r="0" b="9525"/>
          <wp:wrapTight wrapText="bothSides">
            <wp:wrapPolygon edited="1">
              <wp:start x="-9720" y="0"/>
              <wp:lineTo x="-9720" y="19722"/>
              <wp:lineTo x="20880" y="21287"/>
              <wp:lineTo x="20880" y="0"/>
              <wp:lineTo x="-9720" y="0"/>
            </wp:wrapPolygon>
          </wp:wrapTight>
          <wp:docPr id="928167011" name="Picture 928167011" title="State of Vermo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A629pms35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15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6C4CF5">
      <w:rPr>
        <w:noProof/>
      </w:rPr>
      <mc:AlternateContent>
        <mc:Choice Requires="wps">
          <w:drawing>
            <wp:anchor distT="0" distB="0" distL="114300" distR="114300" simplePos="0" relativeHeight="251658240" behindDoc="0" locked="0" layoutInCell="1" allowOverlap="1" wp14:anchorId="7281BD37" wp14:editId="7644ED2D">
              <wp:simplePos x="0" y="0"/>
              <wp:positionH relativeFrom="margin">
                <wp:align>left</wp:align>
              </wp:positionH>
              <wp:positionV relativeFrom="page">
                <wp:posOffset>9315450</wp:posOffset>
              </wp:positionV>
              <wp:extent cx="5953125"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DC87D41" id="Straight Connector 1" o:spid="_x0000_s1026" alt="&quot;&quot;" style="position:absolute;z-index:251658240;visibility:visible;mso-wrap-style:square;mso-wrap-distance-left:9pt;mso-wrap-distance-top:0;mso-wrap-distance-right:9pt;mso-wrap-distance-bottom:0;mso-position-horizontal:left;mso-position-horizontal-relative:margin;mso-position-vertical:absolute;mso-position-vertical-relative:page" from="0,733.5pt" to="468.75pt,7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" strokecolor="black [3040]">
              <w10:wrap anchorx="margin" anchory="page"/>
            </v:line>
          </w:pict>
        </mc:Fallback>
      </mc:AlternateContent>
    </w:r>
    <w:r w:rsidR="006C4CF5">
      <w:t xml:space="preserve">Contact: </w:t>
    </w:r>
    <w:r w:rsidR="004E63B1">
      <w:t>Student Pathways, AOE.AdultEducation@vermont.gov</w:t>
    </w:r>
  </w:p>
  <w:p w14:paraId="0B4F70D9" w14:textId="77777777" w:rsidR="00B66234" w:rsidRPr="006C4CF5" w:rsidRDefault="00B66234" w:rsidP="006C4C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3DE4C3" w14:textId="77777777" w:rsidR="004E63B1" w:rsidRDefault="004E63B1" w:rsidP="005F2832">
      <w:r>
        <w:separator/>
      </w:r>
    </w:p>
  </w:footnote>
  <w:footnote w:type="continuationSeparator" w:id="0">
    <w:p w14:paraId="61C450F2" w14:textId="77777777" w:rsidR="004E63B1" w:rsidRDefault="004E63B1" w:rsidP="005F2832">
      <w:r>
        <w:continuationSeparator/>
      </w:r>
    </w:p>
  </w:footnote>
  <w:footnote w:type="continuationNotice" w:id="1">
    <w:p w14:paraId="2B259865" w14:textId="77777777" w:rsidR="004E63B1" w:rsidRDefault="004E63B1" w:rsidP="005F28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25" w:type="dxa"/>
      <w:tblInd w:w="-275" w:type="dxa"/>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4145"/>
      <w:gridCol w:w="5580"/>
    </w:tblGrid>
    <w:tr w:rsidR="00662AB3" w14:paraId="4E25DD04" w14:textId="77777777" w:rsidTr="00EF1A6C">
      <w:tc>
        <w:tcPr>
          <w:tcW w:w="4145" w:type="dxa"/>
        </w:tcPr>
        <w:p w14:paraId="6D4F5FFE" w14:textId="77777777" w:rsidR="00662AB3" w:rsidRDefault="00662AB3" w:rsidP="00AC4C4C">
          <w:pPr>
            <w:pStyle w:val="AOE-Header"/>
            <w:spacing w:before="0" w:after="0"/>
            <w:jc w:val="left"/>
          </w:pPr>
          <w:bookmarkStart w:id="4" w:name="_Hlk24543830"/>
          <w:bookmarkStart w:id="5" w:name="_Hlk24543831"/>
          <w:bookmarkStart w:id="6" w:name="_Hlk24543978"/>
          <w:bookmarkStart w:id="7" w:name="_Hlk24543979"/>
          <w:r w:rsidRPr="00147A67">
            <w:drawing>
              <wp:inline distT="0" distB="0" distL="0" distR="0" wp14:anchorId="3C3F73FB" wp14:editId="69513089">
                <wp:extent cx="1576705" cy="411480"/>
                <wp:effectExtent l="0" t="0" r="4445" b="762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5580" w:type="dxa"/>
        </w:tcPr>
        <w:p w14:paraId="192282A8" w14:textId="77777777" w:rsidR="00662AB3" w:rsidRPr="007E66B3" w:rsidRDefault="00662AB3" w:rsidP="00AC4C4C">
          <w:pPr>
            <w:pStyle w:val="Header"/>
            <w:tabs>
              <w:tab w:val="left" w:pos="785"/>
            </w:tabs>
            <w:spacing w:before="0" w:after="0"/>
            <w:jc w:val="right"/>
            <w:rPr>
              <w:rFonts w:ascii="Franklin Gothic Demi" w:hAnsi="Franklin Gothic Demi"/>
              <w:color w:val="003366"/>
            </w:rPr>
          </w:pPr>
          <w:bookmarkStart w:id="8" w:name="_Hlk16671574"/>
          <w:r w:rsidRPr="007E66B3">
            <w:rPr>
              <w:rFonts w:ascii="Franklin Gothic Demi" w:hAnsi="Franklin Gothic Demi"/>
              <w:color w:val="294635"/>
            </w:rPr>
            <w:t>LEADERSHIP</w:t>
          </w:r>
          <w:r w:rsidRPr="007E66B3">
            <w:rPr>
              <w:rFonts w:ascii="Franklin Gothic Demi" w:hAnsi="Franklin Gothic Demi" w:cs="Arial"/>
              <w:color w:val="294635"/>
            </w:rPr>
            <w:t xml:space="preserve"> </w:t>
          </w:r>
          <w:r w:rsidRPr="007E66B3">
            <w:rPr>
              <w:rFonts w:ascii="Franklin Gothic Demi" w:hAnsi="Franklin Gothic Demi" w:cs="Arial"/>
              <w:color w:val="000000" w:themeColor="text1"/>
            </w:rPr>
            <w:t>|</w:t>
          </w:r>
          <w:r w:rsidRPr="007E66B3">
            <w:rPr>
              <w:rFonts w:ascii="Franklin Gothic Demi" w:hAnsi="Franklin Gothic Demi"/>
            </w:rPr>
            <w:t xml:space="preserve"> </w:t>
          </w:r>
          <w:r w:rsidRPr="007E66B3">
            <w:rPr>
              <w:rFonts w:ascii="Franklin Gothic Demi" w:hAnsi="Franklin Gothic Demi"/>
              <w:color w:val="707271"/>
            </w:rPr>
            <w:t xml:space="preserve">SUPPORT </w:t>
          </w:r>
          <w:r w:rsidRPr="007E66B3">
            <w:rPr>
              <w:rFonts w:ascii="Franklin Gothic Demi" w:hAnsi="Franklin Gothic Demi"/>
              <w:color w:val="000000" w:themeColor="text1"/>
            </w:rPr>
            <w:t>|</w:t>
          </w:r>
          <w:r w:rsidRPr="007E66B3">
            <w:rPr>
              <w:rFonts w:ascii="Franklin Gothic Demi" w:hAnsi="Franklin Gothic Demi"/>
            </w:rPr>
            <w:t xml:space="preserve"> </w:t>
          </w:r>
          <w:r w:rsidRPr="007E66B3">
            <w:rPr>
              <w:rFonts w:ascii="Franklin Gothic Demi" w:hAnsi="Franklin Gothic Demi"/>
              <w:color w:val="004A88"/>
            </w:rPr>
            <w:t>OVERSIGHT</w:t>
          </w:r>
        </w:p>
        <w:p w14:paraId="5BFB2E23" w14:textId="77777777" w:rsidR="00662AB3" w:rsidRDefault="00662AB3" w:rsidP="00AC4C4C">
          <w:pPr>
            <w:pStyle w:val="AOE-Header"/>
            <w:spacing w:before="0" w:after="0"/>
            <w:jc w:val="right"/>
          </w:pPr>
          <w:r w:rsidRPr="007E66B3">
            <w:rPr>
              <w:sz w:val="23"/>
              <w:szCs w:val="23"/>
            </w:rPr>
            <w:t>(802) 828-1130</w:t>
          </w:r>
          <w:bookmarkEnd w:id="8"/>
          <w:r w:rsidRPr="007E66B3">
            <w:rPr>
              <w:sz w:val="23"/>
              <w:szCs w:val="23"/>
            </w:rPr>
            <w:t xml:space="preserve"> | education.vermont.gov</w:t>
          </w:r>
        </w:p>
      </w:tc>
    </w:tr>
  </w:tbl>
  <w:bookmarkEnd w:id="4"/>
  <w:bookmarkEnd w:id="5"/>
  <w:bookmarkEnd w:id="6"/>
  <w:bookmarkEnd w:id="7"/>
  <w:p w14:paraId="1D9CB64D" w14:textId="5A43D750" w:rsidR="00AC4C4C" w:rsidRPr="00891F13" w:rsidRDefault="00AC4C4C" w:rsidP="00B01BE1">
    <w:pPr>
      <w:jc w:val="right"/>
      <w:rPr>
        <w:sz w:val="2"/>
        <w:szCs w:val="2"/>
      </w:rPr>
    </w:pPr>
    <w:r w:rsidRPr="00AC4C4C">
      <w:rPr>
        <w:b/>
        <w:bCs w:val="0"/>
      </w:rPr>
      <w:t>Issue Date:</w:t>
    </w:r>
    <w:r>
      <w:t xml:space="preserve"> </w:t>
    </w:r>
    <w:r w:rsidR="004E63B1">
      <w:t>February 25,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0"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1"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3"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3FB3492"/>
    <w:multiLevelType w:val="hybridMultilevel"/>
    <w:tmpl w:val="EF508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2"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9"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1E832FA"/>
    <w:multiLevelType w:val="hybridMultilevel"/>
    <w:tmpl w:val="39A01C9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2"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31"/>
  </w:num>
  <w:num w:numId="2" w16cid:durableId="844515461">
    <w:abstractNumId w:val="14"/>
  </w:num>
  <w:num w:numId="3" w16cid:durableId="506596693">
    <w:abstractNumId w:val="28"/>
  </w:num>
  <w:num w:numId="4" w16cid:durableId="1373848443">
    <w:abstractNumId w:val="22"/>
  </w:num>
  <w:num w:numId="5" w16cid:durableId="814369998">
    <w:abstractNumId w:val="23"/>
  </w:num>
  <w:num w:numId="6" w16cid:durableId="1841264428">
    <w:abstractNumId w:val="5"/>
  </w:num>
  <w:num w:numId="7" w16cid:durableId="292830574">
    <w:abstractNumId w:val="1"/>
  </w:num>
  <w:num w:numId="8" w16cid:durableId="1947227128">
    <w:abstractNumId w:val="15"/>
  </w:num>
  <w:num w:numId="9" w16cid:durableId="1472215420">
    <w:abstractNumId w:val="21"/>
  </w:num>
  <w:num w:numId="10" w16cid:durableId="1065026294">
    <w:abstractNumId w:val="32"/>
  </w:num>
  <w:num w:numId="11" w16cid:durableId="1982494280">
    <w:abstractNumId w:val="17"/>
  </w:num>
  <w:num w:numId="12" w16cid:durableId="1866672678">
    <w:abstractNumId w:val="9"/>
  </w:num>
  <w:num w:numId="13" w16cid:durableId="631132980">
    <w:abstractNumId w:val="34"/>
  </w:num>
  <w:num w:numId="14" w16cid:durableId="1650137980">
    <w:abstractNumId w:val="10"/>
  </w:num>
  <w:num w:numId="15" w16cid:durableId="618269542">
    <w:abstractNumId w:val="33"/>
  </w:num>
  <w:num w:numId="16" w16cid:durableId="502014230">
    <w:abstractNumId w:val="4"/>
  </w:num>
  <w:num w:numId="17" w16cid:durableId="894195042">
    <w:abstractNumId w:val="6"/>
  </w:num>
  <w:num w:numId="18" w16cid:durableId="840705411">
    <w:abstractNumId w:val="18"/>
  </w:num>
  <w:num w:numId="19" w16cid:durableId="1289818218">
    <w:abstractNumId w:val="24"/>
  </w:num>
  <w:num w:numId="20" w16cid:durableId="1887835891">
    <w:abstractNumId w:val="12"/>
  </w:num>
  <w:num w:numId="21" w16cid:durableId="1435903790">
    <w:abstractNumId w:val="13"/>
  </w:num>
  <w:num w:numId="22" w16cid:durableId="1909728122">
    <w:abstractNumId w:val="11"/>
  </w:num>
  <w:num w:numId="23" w16cid:durableId="1214537189">
    <w:abstractNumId w:val="2"/>
  </w:num>
  <w:num w:numId="24" w16cid:durableId="607347842">
    <w:abstractNumId w:val="29"/>
  </w:num>
  <w:num w:numId="25" w16cid:durableId="472410621">
    <w:abstractNumId w:val="2"/>
  </w:num>
  <w:num w:numId="26" w16cid:durableId="1773160046">
    <w:abstractNumId w:val="3"/>
  </w:num>
  <w:num w:numId="27" w16cid:durableId="279455122">
    <w:abstractNumId w:val="26"/>
  </w:num>
  <w:num w:numId="28" w16cid:durableId="1702784921">
    <w:abstractNumId w:val="27"/>
  </w:num>
  <w:num w:numId="29" w16cid:durableId="1178617621">
    <w:abstractNumId w:val="16"/>
  </w:num>
  <w:num w:numId="30" w16cid:durableId="1476794500">
    <w:abstractNumId w:val="7"/>
  </w:num>
  <w:num w:numId="31" w16cid:durableId="1005937832">
    <w:abstractNumId w:val="0"/>
  </w:num>
  <w:num w:numId="32" w16cid:durableId="282882954">
    <w:abstractNumId w:val="25"/>
  </w:num>
  <w:num w:numId="33" w16cid:durableId="365565088">
    <w:abstractNumId w:val="19"/>
  </w:num>
  <w:num w:numId="34" w16cid:durableId="1339387221">
    <w:abstractNumId w:val="8"/>
  </w:num>
  <w:num w:numId="35" w16cid:durableId="1428505828">
    <w:abstractNumId w:val="30"/>
  </w:num>
  <w:num w:numId="36" w16cid:durableId="518074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4E63B1"/>
    <w:rsid w:val="00002EE5"/>
    <w:rsid w:val="00011117"/>
    <w:rsid w:val="00030823"/>
    <w:rsid w:val="000310B4"/>
    <w:rsid w:val="000321FC"/>
    <w:rsid w:val="00042FE5"/>
    <w:rsid w:val="00062DFA"/>
    <w:rsid w:val="000806B4"/>
    <w:rsid w:val="00080FAD"/>
    <w:rsid w:val="0008301F"/>
    <w:rsid w:val="0008376C"/>
    <w:rsid w:val="000978C9"/>
    <w:rsid w:val="000B3621"/>
    <w:rsid w:val="000C6B16"/>
    <w:rsid w:val="000D71FE"/>
    <w:rsid w:val="000F3A23"/>
    <w:rsid w:val="000F7F54"/>
    <w:rsid w:val="00102EA8"/>
    <w:rsid w:val="00104EFB"/>
    <w:rsid w:val="00136C56"/>
    <w:rsid w:val="001451F9"/>
    <w:rsid w:val="00147A67"/>
    <w:rsid w:val="00161F11"/>
    <w:rsid w:val="001645D6"/>
    <w:rsid w:val="0017612B"/>
    <w:rsid w:val="0017782F"/>
    <w:rsid w:val="001A5B72"/>
    <w:rsid w:val="001C1F88"/>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60558"/>
    <w:rsid w:val="002768DB"/>
    <w:rsid w:val="002768E8"/>
    <w:rsid w:val="00277BD5"/>
    <w:rsid w:val="0028008B"/>
    <w:rsid w:val="0028626E"/>
    <w:rsid w:val="002A0C9D"/>
    <w:rsid w:val="002C2B80"/>
    <w:rsid w:val="002C2D1A"/>
    <w:rsid w:val="002C3428"/>
    <w:rsid w:val="002D6A73"/>
    <w:rsid w:val="002D7238"/>
    <w:rsid w:val="002E0106"/>
    <w:rsid w:val="002E3710"/>
    <w:rsid w:val="002E7E11"/>
    <w:rsid w:val="002F3280"/>
    <w:rsid w:val="002F3AEE"/>
    <w:rsid w:val="002F7E75"/>
    <w:rsid w:val="00302C74"/>
    <w:rsid w:val="00310416"/>
    <w:rsid w:val="00314055"/>
    <w:rsid w:val="0032079B"/>
    <w:rsid w:val="00326074"/>
    <w:rsid w:val="00326DCA"/>
    <w:rsid w:val="003274F5"/>
    <w:rsid w:val="003275FD"/>
    <w:rsid w:val="00332368"/>
    <w:rsid w:val="00334D48"/>
    <w:rsid w:val="00340C04"/>
    <w:rsid w:val="00345106"/>
    <w:rsid w:val="003834FF"/>
    <w:rsid w:val="003977EC"/>
    <w:rsid w:val="003B1BCA"/>
    <w:rsid w:val="003B760D"/>
    <w:rsid w:val="003B7F81"/>
    <w:rsid w:val="003D0155"/>
    <w:rsid w:val="003D090F"/>
    <w:rsid w:val="003E69DB"/>
    <w:rsid w:val="003E736C"/>
    <w:rsid w:val="003E7571"/>
    <w:rsid w:val="004062C7"/>
    <w:rsid w:val="00410700"/>
    <w:rsid w:val="00421C81"/>
    <w:rsid w:val="00442899"/>
    <w:rsid w:val="00443908"/>
    <w:rsid w:val="00444A7A"/>
    <w:rsid w:val="004460D4"/>
    <w:rsid w:val="004739FF"/>
    <w:rsid w:val="00484A92"/>
    <w:rsid w:val="00490247"/>
    <w:rsid w:val="004916FF"/>
    <w:rsid w:val="004A640E"/>
    <w:rsid w:val="004A7AD0"/>
    <w:rsid w:val="004B7F41"/>
    <w:rsid w:val="004C627F"/>
    <w:rsid w:val="004D05EB"/>
    <w:rsid w:val="004D1880"/>
    <w:rsid w:val="004E0D87"/>
    <w:rsid w:val="004E63B1"/>
    <w:rsid w:val="004F28C2"/>
    <w:rsid w:val="00500232"/>
    <w:rsid w:val="00505A69"/>
    <w:rsid w:val="00512607"/>
    <w:rsid w:val="0052538E"/>
    <w:rsid w:val="00536AA0"/>
    <w:rsid w:val="005464E9"/>
    <w:rsid w:val="0055270E"/>
    <w:rsid w:val="0056248D"/>
    <w:rsid w:val="00566B8A"/>
    <w:rsid w:val="0056727F"/>
    <w:rsid w:val="00575711"/>
    <w:rsid w:val="00580AF5"/>
    <w:rsid w:val="0059538A"/>
    <w:rsid w:val="00595F2B"/>
    <w:rsid w:val="005A170B"/>
    <w:rsid w:val="005A2F07"/>
    <w:rsid w:val="005A367C"/>
    <w:rsid w:val="005A62A7"/>
    <w:rsid w:val="005B5528"/>
    <w:rsid w:val="005B61CD"/>
    <w:rsid w:val="005C0A3C"/>
    <w:rsid w:val="005C0FB7"/>
    <w:rsid w:val="005D1A81"/>
    <w:rsid w:val="005D7389"/>
    <w:rsid w:val="005D7ABB"/>
    <w:rsid w:val="005E2E84"/>
    <w:rsid w:val="005F2832"/>
    <w:rsid w:val="00602CE7"/>
    <w:rsid w:val="006055C1"/>
    <w:rsid w:val="006062D9"/>
    <w:rsid w:val="0062055D"/>
    <w:rsid w:val="00626212"/>
    <w:rsid w:val="0063049A"/>
    <w:rsid w:val="00651E8D"/>
    <w:rsid w:val="00656D51"/>
    <w:rsid w:val="00662593"/>
    <w:rsid w:val="00662AB3"/>
    <w:rsid w:val="006703F6"/>
    <w:rsid w:val="006935B7"/>
    <w:rsid w:val="00693E2B"/>
    <w:rsid w:val="0069467C"/>
    <w:rsid w:val="0069734D"/>
    <w:rsid w:val="006C29AA"/>
    <w:rsid w:val="006C4CF5"/>
    <w:rsid w:val="006D0DC6"/>
    <w:rsid w:val="006F5080"/>
    <w:rsid w:val="006F698F"/>
    <w:rsid w:val="00710FE3"/>
    <w:rsid w:val="00715A0D"/>
    <w:rsid w:val="00721DF9"/>
    <w:rsid w:val="00734368"/>
    <w:rsid w:val="00746838"/>
    <w:rsid w:val="00746A9A"/>
    <w:rsid w:val="00760DCE"/>
    <w:rsid w:val="00766611"/>
    <w:rsid w:val="0077034A"/>
    <w:rsid w:val="00774ECD"/>
    <w:rsid w:val="00781CCF"/>
    <w:rsid w:val="007825CA"/>
    <w:rsid w:val="007914E1"/>
    <w:rsid w:val="007963EC"/>
    <w:rsid w:val="00796D5F"/>
    <w:rsid w:val="007A4182"/>
    <w:rsid w:val="007B1CC1"/>
    <w:rsid w:val="007B2102"/>
    <w:rsid w:val="007B6121"/>
    <w:rsid w:val="007D17B1"/>
    <w:rsid w:val="007D5E67"/>
    <w:rsid w:val="007E2F78"/>
    <w:rsid w:val="007E3BD6"/>
    <w:rsid w:val="008026C4"/>
    <w:rsid w:val="00804ED3"/>
    <w:rsid w:val="00815A05"/>
    <w:rsid w:val="00820288"/>
    <w:rsid w:val="0082162E"/>
    <w:rsid w:val="00823943"/>
    <w:rsid w:val="00826203"/>
    <w:rsid w:val="00844DAC"/>
    <w:rsid w:val="008533A2"/>
    <w:rsid w:val="00865A62"/>
    <w:rsid w:val="00873D10"/>
    <w:rsid w:val="0087647A"/>
    <w:rsid w:val="00884B62"/>
    <w:rsid w:val="00891F13"/>
    <w:rsid w:val="008A0832"/>
    <w:rsid w:val="008C332D"/>
    <w:rsid w:val="008F0FE5"/>
    <w:rsid w:val="008F27B0"/>
    <w:rsid w:val="008F6F90"/>
    <w:rsid w:val="00905C38"/>
    <w:rsid w:val="009077C5"/>
    <w:rsid w:val="00920EEB"/>
    <w:rsid w:val="0092656D"/>
    <w:rsid w:val="00937F53"/>
    <w:rsid w:val="00937FFC"/>
    <w:rsid w:val="0094350D"/>
    <w:rsid w:val="0094739A"/>
    <w:rsid w:val="009560DB"/>
    <w:rsid w:val="00961A6D"/>
    <w:rsid w:val="00961CDA"/>
    <w:rsid w:val="00996818"/>
    <w:rsid w:val="009A0DF6"/>
    <w:rsid w:val="009A4BD4"/>
    <w:rsid w:val="009B00A2"/>
    <w:rsid w:val="009C410C"/>
    <w:rsid w:val="009C53EB"/>
    <w:rsid w:val="009D24B2"/>
    <w:rsid w:val="009D34F3"/>
    <w:rsid w:val="009D4528"/>
    <w:rsid w:val="009E0D31"/>
    <w:rsid w:val="009E1707"/>
    <w:rsid w:val="00A10C3F"/>
    <w:rsid w:val="00A1111B"/>
    <w:rsid w:val="00A1547A"/>
    <w:rsid w:val="00A211A8"/>
    <w:rsid w:val="00A22D22"/>
    <w:rsid w:val="00A24AEB"/>
    <w:rsid w:val="00A33412"/>
    <w:rsid w:val="00A513A7"/>
    <w:rsid w:val="00A67F96"/>
    <w:rsid w:val="00A92164"/>
    <w:rsid w:val="00A9790E"/>
    <w:rsid w:val="00AA0207"/>
    <w:rsid w:val="00AB426A"/>
    <w:rsid w:val="00AC4C4C"/>
    <w:rsid w:val="00AC7241"/>
    <w:rsid w:val="00AD1A62"/>
    <w:rsid w:val="00AD4B66"/>
    <w:rsid w:val="00AF33BA"/>
    <w:rsid w:val="00AF600F"/>
    <w:rsid w:val="00AF602B"/>
    <w:rsid w:val="00B01BE1"/>
    <w:rsid w:val="00B03DC1"/>
    <w:rsid w:val="00B04C63"/>
    <w:rsid w:val="00B114D1"/>
    <w:rsid w:val="00B15041"/>
    <w:rsid w:val="00B20740"/>
    <w:rsid w:val="00B24BA0"/>
    <w:rsid w:val="00B25BE2"/>
    <w:rsid w:val="00B25D38"/>
    <w:rsid w:val="00B25DEC"/>
    <w:rsid w:val="00B46917"/>
    <w:rsid w:val="00B50F50"/>
    <w:rsid w:val="00B540C0"/>
    <w:rsid w:val="00B6001B"/>
    <w:rsid w:val="00B66234"/>
    <w:rsid w:val="00B679AF"/>
    <w:rsid w:val="00BA3B50"/>
    <w:rsid w:val="00BA48E9"/>
    <w:rsid w:val="00BC0CD8"/>
    <w:rsid w:val="00BC2A4B"/>
    <w:rsid w:val="00BC6DE3"/>
    <w:rsid w:val="00BD7ABE"/>
    <w:rsid w:val="00BE3F84"/>
    <w:rsid w:val="00BE43B0"/>
    <w:rsid w:val="00C01AD7"/>
    <w:rsid w:val="00C109A3"/>
    <w:rsid w:val="00C13786"/>
    <w:rsid w:val="00C33BB5"/>
    <w:rsid w:val="00C45437"/>
    <w:rsid w:val="00C53592"/>
    <w:rsid w:val="00C640D8"/>
    <w:rsid w:val="00C712A7"/>
    <w:rsid w:val="00C97C17"/>
    <w:rsid w:val="00CA71B2"/>
    <w:rsid w:val="00CB29BB"/>
    <w:rsid w:val="00CC230C"/>
    <w:rsid w:val="00CD0D2A"/>
    <w:rsid w:val="00CD21BC"/>
    <w:rsid w:val="00CF4EFE"/>
    <w:rsid w:val="00D04EC2"/>
    <w:rsid w:val="00D064CA"/>
    <w:rsid w:val="00D07AE7"/>
    <w:rsid w:val="00D12391"/>
    <w:rsid w:val="00D223CD"/>
    <w:rsid w:val="00D22EA0"/>
    <w:rsid w:val="00D26673"/>
    <w:rsid w:val="00D33781"/>
    <w:rsid w:val="00D33F20"/>
    <w:rsid w:val="00D41020"/>
    <w:rsid w:val="00D45A93"/>
    <w:rsid w:val="00D54616"/>
    <w:rsid w:val="00D6125D"/>
    <w:rsid w:val="00D65661"/>
    <w:rsid w:val="00D705EB"/>
    <w:rsid w:val="00D72AAF"/>
    <w:rsid w:val="00D85D7F"/>
    <w:rsid w:val="00D90CEA"/>
    <w:rsid w:val="00DC0B2A"/>
    <w:rsid w:val="00DC17CA"/>
    <w:rsid w:val="00DC3C47"/>
    <w:rsid w:val="00DE010B"/>
    <w:rsid w:val="00DE7FA2"/>
    <w:rsid w:val="00DF45B7"/>
    <w:rsid w:val="00DF7A10"/>
    <w:rsid w:val="00E2171D"/>
    <w:rsid w:val="00E2648A"/>
    <w:rsid w:val="00E30534"/>
    <w:rsid w:val="00E43C09"/>
    <w:rsid w:val="00E56840"/>
    <w:rsid w:val="00E57C93"/>
    <w:rsid w:val="00E606BA"/>
    <w:rsid w:val="00E60EEA"/>
    <w:rsid w:val="00E773E9"/>
    <w:rsid w:val="00E9189B"/>
    <w:rsid w:val="00E9578A"/>
    <w:rsid w:val="00EA3B40"/>
    <w:rsid w:val="00EB6BEC"/>
    <w:rsid w:val="00ED3A89"/>
    <w:rsid w:val="00ED49D5"/>
    <w:rsid w:val="00EE1F85"/>
    <w:rsid w:val="00EF1A6C"/>
    <w:rsid w:val="00EF73FF"/>
    <w:rsid w:val="00F13432"/>
    <w:rsid w:val="00F234A0"/>
    <w:rsid w:val="00F263F8"/>
    <w:rsid w:val="00F41E27"/>
    <w:rsid w:val="00F565A1"/>
    <w:rsid w:val="00F65CB1"/>
    <w:rsid w:val="00F661E5"/>
    <w:rsid w:val="00F71208"/>
    <w:rsid w:val="00F76AD8"/>
    <w:rsid w:val="00F81A0A"/>
    <w:rsid w:val="00F90A87"/>
    <w:rsid w:val="00FA084B"/>
    <w:rsid w:val="00FA343D"/>
    <w:rsid w:val="00FA47FB"/>
    <w:rsid w:val="00FC7253"/>
    <w:rsid w:val="00FD0003"/>
    <w:rsid w:val="00FD16CE"/>
    <w:rsid w:val="00FD490B"/>
    <w:rsid w:val="00FE2356"/>
    <w:rsid w:val="00FF36CB"/>
    <w:rsid w:val="00FF3CC2"/>
    <w:rsid w:val="00FF7E65"/>
    <w:rsid w:val="176AD781"/>
    <w:rsid w:val="1AC872F4"/>
    <w:rsid w:val="35A16E22"/>
    <w:rsid w:val="5E326E86"/>
    <w:rsid w:val="6359A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B0BAF9"/>
  <w15:docId w15:val="{0FA3F5A8-7262-4005-BA50-13C132969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https://vermontgov.sharepoint.com/teams/AOE.CommunicationsGroup/Shared%20Documents/General/AOE%20Templates/Templates%20for%20AOE%20Staff/edu-updated-basic-template-2024.dotx?OR=81dd2b71-fb82-4b33-ac71-fed46bf0f87a&amp;CID=ee6383a1-5005-8000-06ac-9ff4ea12ead5&am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D97D124A2F364AB0526FE76D62CC48" ma:contentTypeVersion="18" ma:contentTypeDescription="Create a new document." ma:contentTypeScope="" ma:versionID="66467e92d1777d4c645e0e484adb7b10">
  <xsd:schema xmlns:xsd="http://www.w3.org/2001/XMLSchema" xmlns:xs="http://www.w3.org/2001/XMLSchema" xmlns:p="http://schemas.microsoft.com/office/2006/metadata/properties" xmlns:ns1="http://schemas.microsoft.com/sharepoint/v3" xmlns:ns2="fe80acd4-015f-4547-bc62-9c1801f5fb88" xmlns:ns3="a0547929-38ae-46c8-aa81-a96df9918dbf" targetNamespace="http://schemas.microsoft.com/office/2006/metadata/properties" ma:root="true" ma:fieldsID="5b57702a26da729d7be17ed9d582ce1a" ns1:_="" ns2:_="" ns3:_="">
    <xsd:import namespace="http://schemas.microsoft.com/sharepoint/v3"/>
    <xsd:import namespace="fe80acd4-015f-4547-bc62-9c1801f5fb88"/>
    <xsd:import namespace="a0547929-38ae-46c8-aa81-a96df9918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MediaServiceObjectDetectorVersion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80acd4-015f-4547-bc62-9c1801f5fb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547929-38ae-46c8-aa81-a96df9918db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e2c3147-3126-46bf-aa65-933e2642d018}" ma:internalName="TaxCatchAll" ma:showField="CatchAllData" ma:web="a0547929-38ae-46c8-aa81-a96df9918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a0547929-38ae-46c8-aa81-a96df9918dbf">
      <UserInfo>
        <DisplayName>Connizzo, Kate</DisplayName>
        <AccountId>13</AccountId>
        <AccountType/>
      </UserInfo>
    </SharedWithUsers>
    <lcf76f155ced4ddcb4097134ff3c332f xmlns="fe80acd4-015f-4547-bc62-9c1801f5fb88">
      <Terms xmlns="http://schemas.microsoft.com/office/infopath/2007/PartnerControls"/>
    </lcf76f155ced4ddcb4097134ff3c332f>
    <TaxCatchAll xmlns="a0547929-38ae-46c8-aa81-a96df9918db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406066C-9180-44BC-B217-2BF6307C07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e80acd4-015f-4547-bc62-9c1801f5fb88"/>
    <ds:schemaRef ds:uri="a0547929-38ae-46c8-aa81-a96df9918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customXml/itemProps3.xml><?xml version="1.0" encoding="utf-8"?>
<ds:datastoreItem xmlns:ds="http://schemas.openxmlformats.org/officeDocument/2006/customXml" ds:itemID="{655D407D-49E1-461B-839B-45D11B48187D}">
  <ds:schemaRefs>
    <ds:schemaRef ds:uri="http://purl.org/dc/elements/1.1/"/>
    <ds:schemaRef ds:uri="a0547929-38ae-46c8-aa81-a96df9918dbf"/>
    <ds:schemaRef ds:uri="http://schemas.microsoft.com/office/infopath/2007/PartnerControls"/>
    <ds:schemaRef ds:uri="http://schemas.microsoft.com/office/2006/metadata/properties"/>
    <ds:schemaRef ds:uri="fe80acd4-015f-4547-bc62-9c1801f5fb88"/>
    <ds:schemaRef ds:uri="http://www.w3.org/XML/1998/namespace"/>
    <ds:schemaRef ds:uri="http://purl.org/dc/terms/"/>
    <ds:schemaRef ds:uri="http://schemas.microsoft.com/office/2006/documentManagement/types"/>
    <ds:schemaRef ds:uri="http://schemas.openxmlformats.org/package/2006/metadata/core-properties"/>
    <ds:schemaRef ds:uri="http://schemas.microsoft.com/sharepoint/v3"/>
    <ds:schemaRef ds:uri="http://purl.org/dc/dcmitype/"/>
  </ds:schemaRefs>
</ds:datastoreItem>
</file>

<file path=customXml/itemProps4.xml><?xml version="1.0" encoding="utf-8"?>
<ds:datastoreItem xmlns:ds="http://schemas.openxmlformats.org/officeDocument/2006/customXml" ds:itemID="{590848F9-2D83-4404-B038-AA5A99146F6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edu-updated-basic-template-2024.dotx?OR=81dd2b71-fb82-4b33-ac71-fed46bf0f87a&amp;CID=ee6383a1-5005-8000-06ac-9ff4ea12ead5&amp;</Template>
  <TotalTime>9</TotalTime>
  <Pages>2</Pages>
  <Words>566</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AEL Appendix C: Assurances and Signature</vt:lpstr>
    </vt:vector>
  </TitlesOfParts>
  <Company>Vermont Agency of Education</Company>
  <LinksUpToDate>false</LinksUpToDate>
  <CharactersWithSpaces>3786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AEL Appendix C: Assurances and Signature</dc:title>
  <dc:subject/>
  <dc:creator>Vermont Agency of Education</dc:creator>
  <cp:keywords/>
  <dc:description/>
  <cp:lastModifiedBy>Scott, Miranda</cp:lastModifiedBy>
  <cp:revision>3</cp:revision>
  <cp:lastPrinted>2015-09-09T19:37:00Z</cp:lastPrinted>
  <dcterms:created xsi:type="dcterms:W3CDTF">2025-02-25T18:18:00Z</dcterms:created>
  <dcterms:modified xsi:type="dcterms:W3CDTF">2025-02-25T19:04:00Z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0x01010041D97D124A2F364AB0526FE76D62CC48</vt:lpwstr>
  </property>
  <property fmtid="{D5CDD505-2E9C-101B-9397-08002B2CF9AE}" pid="3" name="MediaServiceImageTags">
    <vt:lpwstr/>
  </property>
</Properties>
</file>