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79784FC2"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CE398A">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Muryango dukunda,</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Guverinoma yemeje inkunga za Pandemic-EBT zijyanye muri uyu mwaka w'amashuri, kugeza igihe ikibazo cy'ubuzima bw'abaturage kizarangirira.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Ishuri ryacu ritanga amafunguro ku buntu ku banyeshuri bose.  Ibi bituma abanyeshuri bose bemererwa guhabwa inkunga za P-EBT ku minsi iyari yo yose:</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Basibye ishuri bizwi ko bifitanye isano na COVID, cyangwa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Habayeho ifungwa ry'ishuri rifitanye isano na COVID.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Izi nkunga:</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Zigenewe gusimbura agaciro k'amafunguro atangwa ku buntu ku ishuri abanyeshuri bagombye kuba barakiriye ku ishuri.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Azahabwa abanyeshuri basibye ishuri bizwi ko bifitanye isano na COVID.  Inkunga kandi zizahabwa abanyeshuri bose ku bw'iminsi iyari yo yose yo mu gihe ishuri ryacu ryari rifunze bifitanye isano na COVID.  </w:t>
      </w:r>
      <w:r w:rsidR="00152299" w:rsidRPr="00B30E27">
        <w:rPr>
          <w:rStyle w:val="normaltextrun"/>
          <w:rFonts w:asciiTheme="minorHAnsi" w:hAnsiTheme="minorHAnsi" w:cstheme="minorHAnsi"/>
          <w:i/>
          <w:iCs/>
          <w:sz w:val="26"/>
          <w:szCs w:val="26"/>
        </w:rPr>
        <w:t>Guhabwa amafunguro ku buntu yo kurira mu rugo mu gihe cy'ifunga cyangwa cy'isiba nta ngaruka bizagira ku kwemererwa guhabwa P-EBT k'umunyeshuri.</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SUZUMA AMAKURU Y'UMUNYESHURI: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Nyamuneka suzuma amakuru dufite kuri dosiye y'umunyeshuri wawe.</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izina ry'umunyeshuri:</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itariki y'amavuko y'umunyeshuri:</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Umukuru w'umuryango:</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Aderesi abarizwaho:</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Niba aya makuru ari ukuri, ntakindi gikorwa gikenewe. </w:t>
      </w:r>
    </w:p>
    <w:p w14:paraId="095D8C07" w14:textId="563EA93C"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Niba aya makuru atari ukuri, </w:t>
      </w:r>
      <w:proofErr w:type="spellStart"/>
      <w:r w:rsidRPr="00D5181D">
        <w:rPr>
          <w:rStyle w:val="normaltextrun"/>
          <w:rFonts w:asciiTheme="minorHAnsi" w:hAnsiTheme="minorHAnsi" w:cstheme="minorHAnsi"/>
          <w:sz w:val="26"/>
          <w:szCs w:val="26"/>
        </w:rPr>
        <w:t>nyamuneka</w:t>
      </w:r>
      <w:proofErr w:type="spellEnd"/>
      <w:r w:rsidRPr="00D5181D">
        <w:rPr>
          <w:rStyle w:val="normaltextrun"/>
          <w:rFonts w:asciiTheme="minorHAnsi" w:hAnsiTheme="minorHAnsi" w:cstheme="minorHAnsi"/>
          <w:sz w:val="26"/>
          <w:szCs w:val="26"/>
        </w:rPr>
        <w:t xml:space="preserve"> </w:t>
      </w:r>
      <w:proofErr w:type="spellStart"/>
      <w:r w:rsidRPr="00D5181D">
        <w:rPr>
          <w:rStyle w:val="normaltextrun"/>
          <w:rFonts w:asciiTheme="minorHAnsi" w:hAnsiTheme="minorHAnsi" w:cstheme="minorHAnsi"/>
          <w:sz w:val="26"/>
          <w:szCs w:val="26"/>
        </w:rPr>
        <w:t>hamagara</w:t>
      </w:r>
      <w:proofErr w:type="spellEnd"/>
      <w:r w:rsidRPr="00D5181D">
        <w:rPr>
          <w:rStyle w:val="normaltextrun"/>
          <w:rFonts w:asciiTheme="minorHAnsi" w:hAnsiTheme="minorHAnsi" w:cstheme="minorHAnsi"/>
          <w:sz w:val="26"/>
          <w:szCs w:val="26"/>
        </w:rPr>
        <w:t xml:space="preserve"> </w:t>
      </w:r>
      <w:r w:rsidR="00122940" w:rsidRPr="001E212A">
        <w:rPr>
          <w:rStyle w:val="normaltextrun"/>
          <w:rFonts w:asciiTheme="minorHAnsi" w:hAnsiTheme="minorHAnsi" w:cstheme="minorHAnsi"/>
          <w:sz w:val="26"/>
          <w:szCs w:val="26"/>
          <w:highlight w:val="yellow"/>
        </w:rPr>
        <w:t>[</w:t>
      </w:r>
      <w:r w:rsidR="00CE398A">
        <w:rPr>
          <w:rStyle w:val="normaltextrun"/>
          <w:rFonts w:asciiTheme="minorHAnsi" w:hAnsiTheme="minorHAnsi" w:cstheme="minorHAnsi"/>
          <w:sz w:val="26"/>
          <w:szCs w:val="26"/>
          <w:highlight w:val="yellow"/>
        </w:rPr>
        <w:t>provide contact information</w:t>
      </w:r>
      <w:r w:rsidR="00122940" w:rsidRPr="001E212A">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bitarenze</w:t>
      </w:r>
      <w:proofErr w:type="spellEnd"/>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ku</w:t>
      </w:r>
      <w:proofErr w:type="spellEnd"/>
      <w:r w:rsidR="00122940" w:rsidRPr="00D5181D">
        <w:rPr>
          <w:rStyle w:val="normaltextrun"/>
          <w:rFonts w:asciiTheme="minorHAnsi" w:hAnsiTheme="minorHAnsi" w:cstheme="minorHAnsi"/>
          <w:sz w:val="26"/>
          <w:szCs w:val="26"/>
        </w:rPr>
        <w:t xml:space="preserve"> itariki ya 31 </w:t>
      </w:r>
      <w:proofErr w:type="spellStart"/>
      <w:r w:rsidR="00122940" w:rsidRPr="00D5181D">
        <w:rPr>
          <w:rStyle w:val="normaltextrun"/>
          <w:rFonts w:asciiTheme="minorHAnsi" w:hAnsiTheme="minorHAnsi" w:cstheme="minorHAnsi"/>
          <w:sz w:val="26"/>
          <w:szCs w:val="26"/>
        </w:rPr>
        <w:t>Mutarama</w:t>
      </w:r>
      <w:proofErr w:type="spellEnd"/>
      <w:r w:rsidR="00122940" w:rsidRPr="00D5181D">
        <w:rPr>
          <w:rStyle w:val="normaltextrun"/>
          <w:rFonts w:asciiTheme="minorHAnsi" w:hAnsiTheme="minorHAnsi" w:cstheme="minorHAnsi"/>
          <w:sz w:val="26"/>
          <w:szCs w:val="26"/>
        </w:rPr>
        <w:t xml:space="preserve"> 2023 </w:t>
      </w:r>
      <w:r w:rsidR="00FD6D6E" w:rsidRPr="00FD6D6E">
        <w:rPr>
          <w:rStyle w:val="normaltextrun"/>
          <w:rFonts w:asciiTheme="minorHAnsi" w:hAnsiTheme="minorHAnsi" w:cstheme="minorHAnsi"/>
          <w:sz w:val="26"/>
          <w:szCs w:val="26"/>
          <w:highlight w:val="yellow"/>
        </w:rPr>
        <w:t>[</w:t>
      </w:r>
      <w:r w:rsidR="00CE398A">
        <w:rPr>
          <w:rStyle w:val="normaltextrun"/>
          <w:rFonts w:asciiTheme="minorHAnsi" w:hAnsiTheme="minorHAnsi" w:cstheme="minorHAnsi"/>
          <w:sz w:val="26"/>
          <w:szCs w:val="26"/>
          <w:highlight w:val="yellow"/>
        </w:rPr>
        <w:t>date may be updated according to school’s needs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kugira</w:t>
      </w:r>
      <w:proofErr w:type="spellEnd"/>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ngo</w:t>
      </w:r>
      <w:proofErr w:type="spellEnd"/>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bikosorwe</w:t>
      </w:r>
      <w:proofErr w:type="spellEnd"/>
      <w:r w:rsidR="00122940" w:rsidRPr="00D5181D">
        <w:rPr>
          <w:rStyle w:val="normaltextrun"/>
          <w:rFonts w:asciiTheme="minorHAnsi" w:hAnsiTheme="minorHAnsi" w:cstheme="minorHAnsi"/>
          <w:sz w:val="26"/>
          <w:szCs w:val="26"/>
        </w:rPr>
        <w:t>.  Niba aderesi ubarizwaho ihindutse nyuma muri uyu mwaka, nyamuneka bitubwire.</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Reba umugereka w'urutonde rw' </w:t>
      </w:r>
      <w:r w:rsidRPr="00F9762D">
        <w:rPr>
          <w:rStyle w:val="normaltextrun"/>
          <w:rFonts w:asciiTheme="minorHAnsi" w:hAnsiTheme="minorHAnsi" w:cstheme="minorHAnsi"/>
          <w:i/>
          <w:iCs/>
          <w:sz w:val="26"/>
          <w:szCs w:val="26"/>
        </w:rPr>
        <w:t>Ibibazo Bikunze Kwibazwa ku bijyanye na P-EBT</w:t>
      </w:r>
      <w:r>
        <w:rPr>
          <w:rStyle w:val="normaltextrun"/>
          <w:rFonts w:asciiTheme="minorHAnsi" w:hAnsiTheme="minorHAnsi" w:cstheme="minorHAnsi"/>
          <w:sz w:val="26"/>
          <w:szCs w:val="26"/>
        </w:rPr>
        <w:t xml:space="preserve"> kugira ngo umenye byinshi byerekeranye n'izi nkunga. </w:t>
      </w:r>
      <w:r w:rsidR="00CA6725" w:rsidRPr="006348D7">
        <w:rPr>
          <w:rStyle w:val="eop"/>
          <w:rFonts w:asciiTheme="minorHAnsi" w:hAnsiTheme="minorHAnsi" w:cstheme="minorHAnsi"/>
          <w:sz w:val="26"/>
          <w:szCs w:val="26"/>
        </w:rPr>
        <w:t xml:space="preserve"> Niba umunyeshuri wawe yujuje ibisabwa kugira ngo yemererwe inkunga izari zo zose zo muri Nzeri-Mutarama, izo zizoherezwa muri </w:t>
      </w:r>
      <w:r w:rsidR="001E212A">
        <w:rPr>
          <w:rStyle w:val="normaltextrun"/>
          <w:rFonts w:asciiTheme="minorHAnsi" w:hAnsiTheme="minorHAnsi" w:cstheme="minorHAnsi"/>
          <w:sz w:val="26"/>
          <w:szCs w:val="26"/>
        </w:rPr>
        <w:t xml:space="preserve"> Mata.  </w:t>
      </w:r>
      <w:r w:rsidR="00FA51FF">
        <w:rPr>
          <w:rStyle w:val="eop"/>
          <w:rFonts w:asciiTheme="minorHAnsi" w:hAnsiTheme="minorHAnsi" w:cstheme="minorHAnsi"/>
          <w:sz w:val="26"/>
          <w:szCs w:val="26"/>
        </w:rPr>
        <w:t xml:space="preserve">Inkunga z'igihe gisigaye cy'umwaka w'amashuri zizoherezwa muri iyi mpeshyi.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Tubashimiye ubufasha bwanyu.</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45525CDB" w14:textId="0CACAE7C" w:rsidR="00F9762D"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Mugire amahoro,</w:t>
      </w:r>
      <w:r w:rsidRPr="006348D7">
        <w:rPr>
          <w:rStyle w:val="eop"/>
          <w:rFonts w:asciiTheme="minorHAnsi" w:hAnsiTheme="minorHAnsi" w:cstheme="minorHAnsi"/>
          <w:sz w:val="26"/>
          <w:szCs w:val="26"/>
        </w:rPr>
        <w:t> </w:t>
      </w:r>
    </w:p>
    <w:p w14:paraId="6DDA4865" w14:textId="7C4C0C33"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w:t>
      </w:r>
      <w:r w:rsidR="00A07C43">
        <w:rPr>
          <w:rStyle w:val="normaltextrun"/>
          <w:rFonts w:asciiTheme="minorHAnsi" w:hAnsiTheme="minorHAnsi" w:cstheme="minorHAnsi"/>
          <w:sz w:val="26"/>
          <w:szCs w:val="26"/>
          <w:shd w:val="clear" w:color="auto" w:fill="FFFF00"/>
        </w:rPr>
        <w:t>Signature</w:t>
      </w:r>
      <w:r w:rsidRPr="006348D7">
        <w:rPr>
          <w:rStyle w:val="normaltextrun"/>
          <w:rFonts w:asciiTheme="minorHAnsi" w:hAnsiTheme="minorHAnsi" w:cstheme="minorHAnsi"/>
          <w:sz w:val="26"/>
          <w:szCs w:val="26"/>
          <w:shd w:val="clear" w:color="auto" w:fill="FFFF00"/>
        </w:rPr>
        <w:t>]</w:t>
      </w:r>
      <w:r w:rsidRPr="006348D7">
        <w:rPr>
          <w:rStyle w:val="eop"/>
          <w:rFonts w:asciiTheme="minorHAnsi" w:hAnsiTheme="minorHAnsi" w:cstheme="minorHAnsi"/>
          <w:sz w:val="26"/>
          <w:szCs w:val="26"/>
        </w:rPr>
        <w:t> </w:t>
      </w:r>
    </w:p>
    <w:p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lastRenderedPageBreak/>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Hakurikijwe amategeko agenga uburenganzira bwa muntu na U.S. Amabwiriza na politiki by’uburenganzira bwa muntu bya Minisiteri y’Ubuhinzi y'Amerika (USDA), iki kigo kibujijwe ivangura rishingiye ku bwoko, ibara, igihugu cy'inkomoko, igitsina (harimo imyitwarire ndangagitsina, n'imyumvire ngengagitsina), ubumuga, imyaka, cyangwa kwihorera cyangwa kwihimura ku gikorwa cyabanje cy'uburenganzira bwa muntu.</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Amakuru ya Gahunda ashobora kuboneka no mu zindi ndimi zitari Icyongereza. Abantu bafite ubumuga bakeneye ubundi buryo bw'itumanaho kugira ngo babone amakuru ya gahunda (urugero nka Braille, inyuguti nini, amajwi yafashwe, Ururimi rw'Amarenga rwa Amerika), bagombye guhamagara leta ibishinzwe cyangwa ikigo kibegereye gishinzwe iyo gahunda cyangwa TARGET Center ya USDA kuri (202) 720-2600 (ijwi na TTY) cyangwa guhamagara USDA binyuze muri Federal Relay Service kuri (800) 877-8339.</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Kugira ngo utange ikirego kijyanye n'ivangura ryakozwe na gahunda, Uregwa yagombye kuzuza Ifishi ya AD-3027, Ifishi y'Ikirego cy'Ivangura Ryakozwe na Gahunda ya USDA ishobora kuboneka mu buryo bw'iyakure kuri: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ku biro ibyo ari byo byose bya USDA, uhamagara (866 ) 632-9992, cyangwa wandika ibaruwa igenewe USDA. Ibaruwa igomba kuba ikubiyemo izina ry'urega, aderesi, nimero ya terefone, hamwe n'ibisobanuro byanditse byerekana ibikorwa bivugwa ko bivangura mu buryo burambuye buhagije kugira ngo umenyeshe Umunyamabanga Wungirije Ushinzwe Uburenganzira bwa Muntu ( ASCR ) ku bijyanye n'imiterere n'itariki y'ihohotera ry'uburenganzira bwa muntu. Ifishi ya AD-3027 yujujwe cyangwa ibaruwa igomba gushyikirizwa USDA mu:</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ibaruwa:</w:t>
      </w:r>
      <w:r w:rsidRPr="00A27861">
        <w:rPr>
          <w:rFonts w:eastAsia="Times New Roman" w:cstheme="minorHAnsi"/>
          <w:color w:val="000000"/>
          <w:sz w:val="24"/>
          <w:szCs w:val="24"/>
        </w:rPr>
        <w:br/>
        <w:t>U.S. Ishami ry'ubuhinzi</w:t>
      </w:r>
      <w:r w:rsidRPr="00A27861">
        <w:rPr>
          <w:rFonts w:eastAsia="Times New Roman" w:cstheme="minorHAnsi"/>
          <w:color w:val="000000"/>
          <w:sz w:val="24"/>
          <w:szCs w:val="24"/>
        </w:rPr>
        <w:br/>
        <w:t>Ibiro by'Umunyamabanga Wungirije Ushinzwe Uburenganzira bwa Muntu</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cyangwa</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fagisi:</w:t>
      </w:r>
      <w:r w:rsidRPr="00A27861">
        <w:rPr>
          <w:rFonts w:eastAsia="Times New Roman" w:cstheme="minorHAnsi"/>
          <w:color w:val="000000"/>
          <w:sz w:val="24"/>
          <w:szCs w:val="24"/>
        </w:rPr>
        <w:br/>
        <w:t>(833) 256-1665 cyangwa (202) 690-7442; cyangwa</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imeri:</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Iki n'ikigo gitanga amahirwe angana ku bantu bose.</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07C43"/>
    <w:rsid w:val="00A27861"/>
    <w:rsid w:val="00B14B79"/>
    <w:rsid w:val="00B30E27"/>
    <w:rsid w:val="00B63A87"/>
    <w:rsid w:val="00BD4142"/>
    <w:rsid w:val="00C4665B"/>
    <w:rsid w:val="00CA6725"/>
    <w:rsid w:val="00CA6AD6"/>
    <w:rsid w:val="00CD2BFD"/>
    <w:rsid w:val="00CE398A"/>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43</cp:revision>
  <dcterms:created xsi:type="dcterms:W3CDTF">2022-12-27T18:34:00Z</dcterms:created>
  <dcterms:modified xsi:type="dcterms:W3CDTF">2023-01-18T00:35:00Z</dcterms:modified>
</cp:coreProperties>
</file>