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55CB6" w14:textId="77777777" w:rsidR="00CF1EAA" w:rsidRDefault="00CF1EAA" w:rsidP="00A930EC">
      <w:pPr>
        <w:rPr>
          <w:rFonts w:ascii="Palatino Linotype" w:hAnsi="Palatino Linotype"/>
        </w:rPr>
      </w:pPr>
    </w:p>
    <w:p w14:paraId="02E4C582" w14:textId="5254C3B8" w:rsidR="00A930EC" w:rsidRPr="008A03F5" w:rsidRDefault="00A930EC" w:rsidP="00A930EC">
      <w:pPr>
        <w:rPr>
          <w:rFonts w:ascii="Palatino Linotype" w:hAnsi="Palatino Linotype"/>
        </w:rPr>
      </w:pPr>
      <w:r w:rsidRPr="008A03F5">
        <w:rPr>
          <w:rFonts w:ascii="Palatino Linotype" w:hAnsi="Palatino Linotype"/>
        </w:rPr>
        <w:t xml:space="preserve">Dear </w:t>
      </w:r>
      <w:r w:rsidR="00095540" w:rsidRPr="008A03F5">
        <w:rPr>
          <w:rFonts w:ascii="Palatino Linotype" w:hAnsi="Palatino Linotype"/>
        </w:rPr>
        <w:t>[</w:t>
      </w:r>
      <w:r w:rsidR="00095540" w:rsidRPr="008A03F5">
        <w:rPr>
          <w:rFonts w:ascii="Palatino Linotype" w:hAnsi="Palatino Linotype"/>
          <w:color w:val="0070C0"/>
        </w:rPr>
        <w:t>N</w:t>
      </w:r>
      <w:r w:rsidRPr="008A03F5">
        <w:rPr>
          <w:rFonts w:ascii="Palatino Linotype" w:hAnsi="Palatino Linotype"/>
          <w:color w:val="0070C0"/>
        </w:rPr>
        <w:t xml:space="preserve">ame of </w:t>
      </w:r>
      <w:r w:rsidR="003C2DF2" w:rsidRPr="008A03F5">
        <w:rPr>
          <w:rFonts w:ascii="Palatino Linotype" w:hAnsi="Palatino Linotype"/>
          <w:color w:val="0070C0"/>
        </w:rPr>
        <w:t>independent</w:t>
      </w:r>
      <w:r w:rsidRPr="008A03F5">
        <w:rPr>
          <w:rFonts w:ascii="Palatino Linotype" w:hAnsi="Palatino Linotype"/>
          <w:color w:val="0070C0"/>
        </w:rPr>
        <w:t xml:space="preserve"> school official</w:t>
      </w:r>
      <w:r w:rsidR="00095540" w:rsidRPr="008A03F5">
        <w:rPr>
          <w:rFonts w:ascii="Palatino Linotype" w:hAnsi="Palatino Linotype"/>
        </w:rPr>
        <w:t>]</w:t>
      </w:r>
      <w:r w:rsidRPr="008A03F5">
        <w:rPr>
          <w:rFonts w:ascii="Palatino Linotype" w:hAnsi="Palatino Linotype"/>
        </w:rPr>
        <w:t>:</w:t>
      </w:r>
    </w:p>
    <w:p w14:paraId="50743097" w14:textId="32F3FDB7" w:rsidR="007041A4" w:rsidRPr="008A03F5" w:rsidRDefault="003C2DF2" w:rsidP="008A03F5">
      <w:pPr>
        <w:pStyle w:val="NoSpacing"/>
        <w:rPr>
          <w:rFonts w:ascii="Palatino Linotype" w:hAnsi="Palatino Linotype"/>
        </w:rPr>
      </w:pPr>
      <w:r w:rsidRPr="008A03F5">
        <w:rPr>
          <w:rFonts w:ascii="Palatino Linotype" w:hAnsi="Palatino Linotype"/>
        </w:rPr>
        <w:t xml:space="preserve">Under </w:t>
      </w:r>
      <w:proofErr w:type="gramStart"/>
      <w:r w:rsidRPr="008A03F5">
        <w:rPr>
          <w:rFonts w:ascii="Palatino Linotype" w:hAnsi="Palatino Linotype"/>
        </w:rPr>
        <w:t>T</w:t>
      </w:r>
      <w:r w:rsidR="00A96F9F" w:rsidRPr="008A03F5">
        <w:rPr>
          <w:rFonts w:ascii="Palatino Linotype" w:hAnsi="Palatino Linotype"/>
        </w:rPr>
        <w:t>he Every</w:t>
      </w:r>
      <w:proofErr w:type="gramEnd"/>
      <w:r w:rsidR="00A96F9F" w:rsidRPr="008A03F5">
        <w:rPr>
          <w:rFonts w:ascii="Palatino Linotype" w:hAnsi="Palatino Linotype"/>
        </w:rPr>
        <w:t xml:space="preserve"> Student Succeeds Act (ESSA)</w:t>
      </w:r>
      <w:r w:rsidRPr="008A03F5">
        <w:rPr>
          <w:rFonts w:ascii="Palatino Linotype" w:hAnsi="Palatino Linotype"/>
        </w:rPr>
        <w:t>, LEAs that receive Title I Part A, Title II Part A, Title III Part A, and Title IV Part A funds are required to facilitate the equitable participation of students, teachers and families of eligible independent schools</w:t>
      </w:r>
      <w:r w:rsidR="007041A4" w:rsidRPr="008A03F5">
        <w:rPr>
          <w:rFonts w:ascii="Palatino Linotype" w:hAnsi="Palatino Linotype"/>
        </w:rPr>
        <w:t xml:space="preserve"> </w:t>
      </w:r>
      <w:r w:rsidR="008D38F1" w:rsidRPr="008A03F5">
        <w:rPr>
          <w:rFonts w:ascii="Palatino Linotype" w:hAnsi="Palatino Linotype"/>
        </w:rPr>
        <w:t xml:space="preserve">in allowable activities </w:t>
      </w:r>
      <w:r w:rsidR="00CF1EAA">
        <w:rPr>
          <w:rFonts w:ascii="Palatino Linotype" w:hAnsi="Palatino Linotype"/>
        </w:rPr>
        <w:t xml:space="preserve">funded </w:t>
      </w:r>
      <w:r w:rsidR="008D38F1" w:rsidRPr="008A03F5">
        <w:rPr>
          <w:rFonts w:ascii="Palatino Linotype" w:hAnsi="Palatino Linotype"/>
        </w:rPr>
        <w:t>under these programs</w:t>
      </w:r>
      <w:r w:rsidRPr="008A03F5">
        <w:rPr>
          <w:rFonts w:ascii="Palatino Linotype" w:hAnsi="Palatino Linotype"/>
        </w:rPr>
        <w:t>.</w:t>
      </w:r>
      <w:r w:rsidR="007041A4" w:rsidRPr="008A03F5">
        <w:rPr>
          <w:rFonts w:ascii="Palatino Linotype" w:hAnsi="Palatino Linotype"/>
        </w:rPr>
        <w:t xml:space="preserve"> </w:t>
      </w:r>
      <w:r w:rsidR="005802E7" w:rsidRPr="008A03F5">
        <w:rPr>
          <w:rFonts w:ascii="Palatino Linotype" w:hAnsi="Palatino Linotype"/>
        </w:rPr>
        <w:t xml:space="preserve">Only independent schools that are nonprofit and are approved or recognized by the state are eligible. </w:t>
      </w:r>
      <w:r w:rsidR="007041A4" w:rsidRPr="008A03F5">
        <w:rPr>
          <w:rFonts w:ascii="Palatino Linotype" w:hAnsi="Palatino Linotype"/>
        </w:rPr>
        <w:t xml:space="preserve">This letter is an invitation from </w:t>
      </w:r>
      <w:r w:rsidR="007041A4" w:rsidRPr="008A03F5">
        <w:rPr>
          <w:rFonts w:ascii="Palatino Linotype" w:hAnsi="Palatino Linotype"/>
          <w:color w:val="0070C0"/>
        </w:rPr>
        <w:t xml:space="preserve">[name of LEA] </w:t>
      </w:r>
      <w:r w:rsidR="00CF1EAA" w:rsidRPr="00CF1EAA">
        <w:rPr>
          <w:rFonts w:ascii="Palatino Linotype" w:hAnsi="Palatino Linotype"/>
        </w:rPr>
        <w:t>for</w:t>
      </w:r>
      <w:r w:rsidR="00CF1EAA">
        <w:rPr>
          <w:rFonts w:ascii="Palatino Linotype" w:hAnsi="Palatino Linotype"/>
          <w:color w:val="0070C0"/>
        </w:rPr>
        <w:t xml:space="preserve"> [name of independent school] </w:t>
      </w:r>
      <w:r w:rsidR="007041A4" w:rsidRPr="008A03F5">
        <w:rPr>
          <w:rFonts w:ascii="Palatino Linotype" w:hAnsi="Palatino Linotype"/>
        </w:rPr>
        <w:t>to part</w:t>
      </w:r>
      <w:r w:rsidR="00CF1EAA">
        <w:rPr>
          <w:rFonts w:ascii="Palatino Linotype" w:hAnsi="Palatino Linotype"/>
        </w:rPr>
        <w:t>icipate</w:t>
      </w:r>
      <w:r w:rsidR="007041A4" w:rsidRPr="008A03F5">
        <w:rPr>
          <w:rFonts w:ascii="Palatino Linotype" w:hAnsi="Palatino Linotype"/>
        </w:rPr>
        <w:t xml:space="preserve"> </w:t>
      </w:r>
      <w:r w:rsidR="00CF1EAA">
        <w:rPr>
          <w:rFonts w:ascii="Palatino Linotype" w:hAnsi="Palatino Linotype"/>
        </w:rPr>
        <w:t xml:space="preserve">in activities under one or more of these funds </w:t>
      </w:r>
      <w:r w:rsidR="007041A4" w:rsidRPr="008A03F5">
        <w:rPr>
          <w:rFonts w:ascii="Palatino Linotype" w:hAnsi="Palatino Linotype"/>
        </w:rPr>
        <w:t xml:space="preserve">during the coming school year. </w:t>
      </w:r>
    </w:p>
    <w:p w14:paraId="002F050D" w14:textId="77777777" w:rsidR="007041A4" w:rsidRPr="008A03F5" w:rsidRDefault="007041A4" w:rsidP="008A03F5">
      <w:pPr>
        <w:pStyle w:val="NoSpacing"/>
        <w:rPr>
          <w:rFonts w:ascii="Palatino Linotype" w:hAnsi="Palatino Linotype"/>
        </w:rPr>
      </w:pPr>
    </w:p>
    <w:p w14:paraId="60E7A325" w14:textId="4B6894B1" w:rsidR="00A930EC" w:rsidRPr="008A03F5" w:rsidRDefault="00EA4AFE" w:rsidP="008A03F5">
      <w:pPr>
        <w:pStyle w:val="NoSpacing"/>
        <w:rPr>
          <w:rFonts w:ascii="Palatino Linotype" w:hAnsi="Palatino Linotype"/>
        </w:rPr>
      </w:pPr>
      <w:r>
        <w:rPr>
          <w:rFonts w:ascii="Palatino Linotype" w:hAnsi="Palatino Linotype"/>
        </w:rPr>
        <w:t>I</w:t>
      </w:r>
      <w:r w:rsidR="003C2DF2" w:rsidRPr="008A03F5">
        <w:rPr>
          <w:rFonts w:ascii="Palatino Linotype" w:hAnsi="Palatino Linotype"/>
        </w:rPr>
        <w:t>ndependent</w:t>
      </w:r>
      <w:r w:rsidR="00E216E8" w:rsidRPr="008A03F5">
        <w:rPr>
          <w:rFonts w:ascii="Palatino Linotype" w:hAnsi="Palatino Linotype"/>
        </w:rPr>
        <w:t xml:space="preserve"> school officials must affirm </w:t>
      </w:r>
      <w:r w:rsidR="00A930EC" w:rsidRPr="008A03F5">
        <w:rPr>
          <w:rFonts w:ascii="Palatino Linotype" w:hAnsi="Palatino Linotype"/>
        </w:rPr>
        <w:t>interest in participating</w:t>
      </w:r>
      <w:r>
        <w:rPr>
          <w:rFonts w:ascii="Palatino Linotype" w:hAnsi="Palatino Linotype"/>
        </w:rPr>
        <w:t xml:space="preserve"> in one or more of the programs described below</w:t>
      </w:r>
      <w:r w:rsidR="00A930EC" w:rsidRPr="008A03F5">
        <w:rPr>
          <w:rFonts w:ascii="Palatino Linotype" w:hAnsi="Palatino Linotype"/>
        </w:rPr>
        <w:t xml:space="preserve"> by responding to </w:t>
      </w:r>
      <w:r w:rsidR="00531B7C" w:rsidRPr="008A03F5">
        <w:rPr>
          <w:rFonts w:ascii="Palatino Linotype" w:hAnsi="Palatino Linotype"/>
        </w:rPr>
        <w:t xml:space="preserve">this </w:t>
      </w:r>
      <w:r w:rsidR="00A930EC" w:rsidRPr="008A03F5">
        <w:rPr>
          <w:rFonts w:ascii="Palatino Linotype" w:hAnsi="Palatino Linotype"/>
        </w:rPr>
        <w:t>initial out</w:t>
      </w:r>
      <w:r w:rsidR="003C2DF2" w:rsidRPr="008A03F5">
        <w:rPr>
          <w:rFonts w:ascii="Palatino Linotype" w:hAnsi="Palatino Linotype"/>
        </w:rPr>
        <w:t>reach</w:t>
      </w:r>
      <w:r>
        <w:rPr>
          <w:rFonts w:ascii="Palatino Linotype" w:hAnsi="Palatino Linotype"/>
        </w:rPr>
        <w:t xml:space="preserve">, </w:t>
      </w:r>
      <w:r w:rsidR="00E216E8" w:rsidRPr="008A03F5">
        <w:rPr>
          <w:rFonts w:ascii="Palatino Linotype" w:hAnsi="Palatino Linotype"/>
        </w:rPr>
        <w:t xml:space="preserve">then </w:t>
      </w:r>
      <w:r w:rsidR="005802E7" w:rsidRPr="008A03F5">
        <w:rPr>
          <w:rFonts w:ascii="Palatino Linotype" w:hAnsi="Palatino Linotype"/>
        </w:rPr>
        <w:t>take part</w:t>
      </w:r>
      <w:r w:rsidR="00A96F9F" w:rsidRPr="008A03F5">
        <w:rPr>
          <w:rFonts w:ascii="Palatino Linotype" w:hAnsi="Palatino Linotype"/>
        </w:rPr>
        <w:t xml:space="preserve"> in </w:t>
      </w:r>
      <w:r w:rsidR="00531B7C" w:rsidRPr="008A03F5">
        <w:rPr>
          <w:rFonts w:ascii="Palatino Linotype" w:hAnsi="Palatino Linotype"/>
        </w:rPr>
        <w:t xml:space="preserve">meaningful </w:t>
      </w:r>
      <w:r w:rsidR="00A930EC" w:rsidRPr="008A03F5">
        <w:rPr>
          <w:rFonts w:ascii="Palatino Linotype" w:hAnsi="Palatino Linotype"/>
        </w:rPr>
        <w:t xml:space="preserve">consultation </w:t>
      </w:r>
      <w:r w:rsidR="00095540" w:rsidRPr="008A03F5">
        <w:rPr>
          <w:rFonts w:ascii="Palatino Linotype" w:hAnsi="Palatino Linotype"/>
        </w:rPr>
        <w:t>with the LEA</w:t>
      </w:r>
      <w:r w:rsidR="003C2DF2" w:rsidRPr="008A03F5">
        <w:rPr>
          <w:rFonts w:ascii="Palatino Linotype" w:hAnsi="Palatino Linotype"/>
        </w:rPr>
        <w:t>.</w:t>
      </w:r>
    </w:p>
    <w:p w14:paraId="065E59D0" w14:textId="77777777" w:rsidR="0059541C" w:rsidRPr="008A03F5" w:rsidRDefault="0059541C" w:rsidP="008A03F5">
      <w:pPr>
        <w:pStyle w:val="NoSpacing"/>
        <w:rPr>
          <w:rFonts w:ascii="Palatino Linotype" w:hAnsi="Palatino Linotype"/>
        </w:rPr>
      </w:pPr>
    </w:p>
    <w:p w14:paraId="316AA007" w14:textId="33EF09D5" w:rsidR="00A930EC" w:rsidRPr="008A03F5" w:rsidRDefault="00FB0A40" w:rsidP="008A03F5">
      <w:pPr>
        <w:pStyle w:val="NoSpacing"/>
        <w:rPr>
          <w:rFonts w:ascii="Palatino Linotype" w:hAnsi="Palatino Linotype"/>
        </w:rPr>
      </w:pPr>
      <w:r w:rsidRPr="008A03F5">
        <w:rPr>
          <w:rFonts w:ascii="Palatino Linotype" w:hAnsi="Palatino Linotype"/>
          <w:b/>
          <w:bCs/>
          <w:u w:val="single"/>
        </w:rPr>
        <w:t>Title I</w:t>
      </w:r>
      <w:r w:rsidR="007041A4" w:rsidRPr="008A03F5">
        <w:rPr>
          <w:rFonts w:ascii="Palatino Linotype" w:hAnsi="Palatino Linotype"/>
          <w:b/>
          <w:bCs/>
          <w:u w:val="single"/>
        </w:rPr>
        <w:t>A</w:t>
      </w:r>
      <w:r w:rsidRPr="008A03F5">
        <w:rPr>
          <w:rFonts w:ascii="Palatino Linotype" w:hAnsi="Palatino Linotype"/>
        </w:rPr>
        <w:t xml:space="preserve"> </w:t>
      </w:r>
      <w:r w:rsidR="00D57248" w:rsidRPr="008A03F5">
        <w:rPr>
          <w:rFonts w:ascii="Palatino Linotype" w:hAnsi="Palatino Linotype"/>
        </w:rPr>
        <w:t xml:space="preserve">is largely used to </w:t>
      </w:r>
      <w:r w:rsidRPr="008A03F5">
        <w:rPr>
          <w:rFonts w:ascii="Palatino Linotype" w:hAnsi="Palatino Linotype"/>
        </w:rPr>
        <w:t>provides supplemental instruct</w:t>
      </w:r>
      <w:r w:rsidR="00D57248" w:rsidRPr="008A03F5">
        <w:rPr>
          <w:rFonts w:ascii="Palatino Linotype" w:hAnsi="Palatino Linotype"/>
        </w:rPr>
        <w:t>ional services</w:t>
      </w:r>
      <w:r w:rsidR="008D38F1" w:rsidRPr="008A03F5">
        <w:rPr>
          <w:rFonts w:ascii="Palatino Linotype" w:hAnsi="Palatino Linotype"/>
        </w:rPr>
        <w:t>, such as academic interventions or extended learning time,</w:t>
      </w:r>
      <w:r w:rsidR="00D57248" w:rsidRPr="008A03F5">
        <w:rPr>
          <w:rFonts w:ascii="Palatino Linotype" w:hAnsi="Palatino Linotype"/>
        </w:rPr>
        <w:t xml:space="preserve"> to students at risk to not meet academic standards. This</w:t>
      </w:r>
      <w:r w:rsidR="008D38F1" w:rsidRPr="008A03F5">
        <w:rPr>
          <w:rFonts w:ascii="Palatino Linotype" w:hAnsi="Palatino Linotype"/>
        </w:rPr>
        <w:t xml:space="preserve"> may include materials and </w:t>
      </w:r>
      <w:r w:rsidR="00D57248" w:rsidRPr="008A03F5">
        <w:rPr>
          <w:rFonts w:ascii="Palatino Linotype" w:hAnsi="Palatino Linotype"/>
        </w:rPr>
        <w:t xml:space="preserve">training for staff </w:t>
      </w:r>
      <w:r w:rsidR="008D38F1" w:rsidRPr="008A03F5">
        <w:rPr>
          <w:rFonts w:ascii="Palatino Linotype" w:hAnsi="Palatino Linotype"/>
        </w:rPr>
        <w:t>who work directly with these students</w:t>
      </w:r>
      <w:r w:rsidR="00D57248" w:rsidRPr="008A03F5">
        <w:rPr>
          <w:rFonts w:ascii="Palatino Linotype" w:hAnsi="Palatino Linotype"/>
        </w:rPr>
        <w:t>.</w:t>
      </w:r>
      <w:r w:rsidR="008D38F1" w:rsidRPr="008A03F5">
        <w:rPr>
          <w:rFonts w:ascii="Palatino Linotype" w:hAnsi="Palatino Linotype"/>
        </w:rPr>
        <w:t xml:space="preserve">  Nonprofit independent schools both within and beyond the boundaries of the LEA may be eligible to participate, provided they enroll students from low-income households who reside in the LEA’s </w:t>
      </w:r>
      <w:proofErr w:type="gramStart"/>
      <w:r w:rsidR="008D38F1" w:rsidRPr="008A03F5">
        <w:rPr>
          <w:rFonts w:ascii="Palatino Linotype" w:hAnsi="Palatino Linotype"/>
        </w:rPr>
        <w:t>public school</w:t>
      </w:r>
      <w:proofErr w:type="gramEnd"/>
      <w:r w:rsidR="008D38F1" w:rsidRPr="008A03F5">
        <w:rPr>
          <w:rFonts w:ascii="Palatino Linotype" w:hAnsi="Palatino Linotype"/>
        </w:rPr>
        <w:t xml:space="preserve"> attendance areas served by Title I.</w:t>
      </w:r>
    </w:p>
    <w:p w14:paraId="628A015C" w14:textId="77777777" w:rsidR="0072697B" w:rsidRPr="008A03F5" w:rsidRDefault="0072697B" w:rsidP="008A03F5">
      <w:pPr>
        <w:pStyle w:val="NoSpacing"/>
        <w:rPr>
          <w:rFonts w:ascii="Palatino Linotype" w:hAnsi="Palatino Linotype"/>
        </w:rPr>
      </w:pPr>
    </w:p>
    <w:p w14:paraId="636317F0" w14:textId="67C28DAB" w:rsidR="00A930EC" w:rsidRPr="008A03F5" w:rsidRDefault="00A930EC" w:rsidP="008A03F5">
      <w:pPr>
        <w:pStyle w:val="NoSpacing"/>
        <w:rPr>
          <w:rFonts w:ascii="Palatino Linotype" w:hAnsi="Palatino Linotype"/>
        </w:rPr>
      </w:pPr>
      <w:r w:rsidRPr="008A03F5">
        <w:rPr>
          <w:rFonts w:ascii="Palatino Linotype" w:hAnsi="Palatino Linotype"/>
          <w:b/>
          <w:bCs/>
          <w:u w:val="single"/>
        </w:rPr>
        <w:t>Title II</w:t>
      </w:r>
      <w:r w:rsidR="003A1578" w:rsidRPr="008A03F5">
        <w:rPr>
          <w:rFonts w:ascii="Palatino Linotype" w:hAnsi="Palatino Linotype"/>
          <w:b/>
          <w:bCs/>
          <w:u w:val="single"/>
        </w:rPr>
        <w:t>A</w:t>
      </w:r>
      <w:r w:rsidRPr="008A03F5">
        <w:rPr>
          <w:rFonts w:ascii="Palatino Linotype" w:hAnsi="Palatino Linotype"/>
        </w:rPr>
        <w:t xml:space="preserve"> is designed to increase student achievement</w:t>
      </w:r>
      <w:r w:rsidR="007041A4" w:rsidRPr="008A03F5">
        <w:rPr>
          <w:rFonts w:ascii="Palatino Linotype" w:hAnsi="Palatino Linotype"/>
        </w:rPr>
        <w:t xml:space="preserve"> by </w:t>
      </w:r>
      <w:r w:rsidRPr="008A03F5">
        <w:rPr>
          <w:rFonts w:ascii="Palatino Linotype" w:hAnsi="Palatino Linotype"/>
        </w:rPr>
        <w:t>improv</w:t>
      </w:r>
      <w:r w:rsidR="007041A4" w:rsidRPr="008A03F5">
        <w:rPr>
          <w:rFonts w:ascii="Palatino Linotype" w:hAnsi="Palatino Linotype"/>
        </w:rPr>
        <w:t>ing</w:t>
      </w:r>
      <w:r w:rsidRPr="008A03F5">
        <w:rPr>
          <w:rFonts w:ascii="Palatino Linotype" w:hAnsi="Palatino Linotype"/>
        </w:rPr>
        <w:t xml:space="preserve"> the quality and effectiveness of teachers, principals, and other school leaders</w:t>
      </w:r>
      <w:r w:rsidR="00263329" w:rsidRPr="008A03F5">
        <w:rPr>
          <w:rFonts w:ascii="Palatino Linotype" w:hAnsi="Palatino Linotype"/>
        </w:rPr>
        <w:t>.</w:t>
      </w:r>
      <w:r w:rsidR="00D57248" w:rsidRPr="008A03F5">
        <w:rPr>
          <w:rFonts w:ascii="Palatino Linotype" w:hAnsi="Palatino Linotype"/>
        </w:rPr>
        <w:t xml:space="preserve"> This is largely achieved by funding professional development, though there are additional allowable uses.</w:t>
      </w:r>
      <w:r w:rsidR="00263329" w:rsidRPr="008A03F5">
        <w:rPr>
          <w:rFonts w:ascii="Palatino Linotype" w:hAnsi="Palatino Linotype"/>
        </w:rPr>
        <w:t xml:space="preserve"> </w:t>
      </w:r>
      <w:r w:rsidR="008D38F1" w:rsidRPr="008A03F5">
        <w:rPr>
          <w:rFonts w:ascii="Palatino Linotype" w:hAnsi="Palatino Linotype"/>
        </w:rPr>
        <w:t>Only nonprofit independent schools within the boundaries of the LEA are eligible to participate.</w:t>
      </w:r>
    </w:p>
    <w:p w14:paraId="6B9A3324" w14:textId="77777777" w:rsidR="0072697B" w:rsidRPr="008A03F5" w:rsidRDefault="0072697B" w:rsidP="008A03F5">
      <w:pPr>
        <w:pStyle w:val="NoSpacing"/>
        <w:rPr>
          <w:rFonts w:ascii="Palatino Linotype" w:hAnsi="Palatino Linotype"/>
        </w:rPr>
      </w:pPr>
    </w:p>
    <w:p w14:paraId="15A8EDEF" w14:textId="24DDF334" w:rsidR="00A930EC" w:rsidRPr="008A03F5" w:rsidRDefault="00A930EC" w:rsidP="008A03F5">
      <w:pPr>
        <w:pStyle w:val="NoSpacing"/>
        <w:rPr>
          <w:rFonts w:ascii="Palatino Linotype" w:hAnsi="Palatino Linotype"/>
        </w:rPr>
      </w:pPr>
      <w:r w:rsidRPr="008A03F5">
        <w:rPr>
          <w:rFonts w:ascii="Palatino Linotype" w:hAnsi="Palatino Linotype"/>
          <w:b/>
          <w:bCs/>
          <w:u w:val="single"/>
        </w:rPr>
        <w:t>Title III</w:t>
      </w:r>
      <w:r w:rsidR="003A1578" w:rsidRPr="008A03F5">
        <w:rPr>
          <w:rFonts w:ascii="Palatino Linotype" w:hAnsi="Palatino Linotype"/>
          <w:b/>
          <w:bCs/>
          <w:u w:val="single"/>
        </w:rPr>
        <w:t>A</w:t>
      </w:r>
      <w:r w:rsidRPr="008A03F5">
        <w:rPr>
          <w:rFonts w:ascii="Palatino Linotype" w:hAnsi="Palatino Linotype"/>
        </w:rPr>
        <w:t xml:space="preserve"> provides supplemental services that improve the English language proficiency and academic achievement of E</w:t>
      </w:r>
      <w:r w:rsidR="008A03F5" w:rsidRPr="008A03F5">
        <w:rPr>
          <w:rFonts w:ascii="Palatino Linotype" w:hAnsi="Palatino Linotype"/>
        </w:rPr>
        <w:t xml:space="preserve">nglish </w:t>
      </w:r>
      <w:r w:rsidRPr="008A03F5">
        <w:rPr>
          <w:rFonts w:ascii="Palatino Linotype" w:hAnsi="Palatino Linotype"/>
        </w:rPr>
        <w:t>L</w:t>
      </w:r>
      <w:r w:rsidR="008A03F5" w:rsidRPr="008A03F5">
        <w:rPr>
          <w:rFonts w:ascii="Palatino Linotype" w:hAnsi="Palatino Linotype"/>
        </w:rPr>
        <w:t>earner</w:t>
      </w:r>
      <w:r w:rsidRPr="008A03F5">
        <w:rPr>
          <w:rFonts w:ascii="Palatino Linotype" w:hAnsi="Palatino Linotype"/>
        </w:rPr>
        <w:t>s</w:t>
      </w:r>
      <w:r w:rsidR="008A03F5" w:rsidRPr="008A03F5">
        <w:rPr>
          <w:rFonts w:ascii="Palatino Linotype" w:hAnsi="Palatino Linotype"/>
        </w:rPr>
        <w:t xml:space="preserve"> (ELs)</w:t>
      </w:r>
      <w:r w:rsidRPr="008A03F5">
        <w:rPr>
          <w:rFonts w:ascii="Palatino Linotype" w:hAnsi="Palatino Linotype"/>
        </w:rPr>
        <w:t>, including through the provision of language instruction educational programs (LIEPs) and activities that increase the knowledge and skills of teachers who serve E</w:t>
      </w:r>
      <w:r w:rsidR="001B2878" w:rsidRPr="008A03F5">
        <w:rPr>
          <w:rFonts w:ascii="Palatino Linotype" w:hAnsi="Palatino Linotype"/>
        </w:rPr>
        <w:t>l</w:t>
      </w:r>
      <w:r w:rsidRPr="008A03F5">
        <w:rPr>
          <w:rFonts w:ascii="Palatino Linotype" w:hAnsi="Palatino Linotype"/>
        </w:rPr>
        <w:t>s</w:t>
      </w:r>
      <w:r w:rsidR="001B2878" w:rsidRPr="008A03F5">
        <w:rPr>
          <w:rFonts w:ascii="Palatino Linotype" w:hAnsi="Palatino Linotype"/>
        </w:rPr>
        <w:t>.</w:t>
      </w:r>
      <w:r w:rsidR="00AF32E8" w:rsidRPr="008A03F5">
        <w:rPr>
          <w:rFonts w:ascii="Palatino Linotype" w:hAnsi="Palatino Linotype"/>
        </w:rPr>
        <w:t xml:space="preserve"> Only </w:t>
      </w:r>
      <w:r w:rsidR="008A03F5" w:rsidRPr="008A03F5">
        <w:rPr>
          <w:rFonts w:ascii="Palatino Linotype" w:hAnsi="Palatino Linotype"/>
        </w:rPr>
        <w:t>nonprofit</w:t>
      </w:r>
      <w:r w:rsidR="00AF32E8" w:rsidRPr="008A03F5">
        <w:rPr>
          <w:rFonts w:ascii="Palatino Linotype" w:hAnsi="Palatino Linotype"/>
        </w:rPr>
        <w:t xml:space="preserve"> independent schools within the boundaries of the LEA may participate</w:t>
      </w:r>
      <w:r w:rsidR="008A03F5" w:rsidRPr="008A03F5">
        <w:rPr>
          <w:rFonts w:ascii="Palatino Linotype" w:hAnsi="Palatino Linotype"/>
        </w:rPr>
        <w:t xml:space="preserve">. </w:t>
      </w:r>
    </w:p>
    <w:p w14:paraId="17EA52DA" w14:textId="77777777" w:rsidR="005802E7" w:rsidRPr="008A03F5" w:rsidRDefault="005802E7" w:rsidP="008A03F5">
      <w:pPr>
        <w:pStyle w:val="NoSpacing"/>
        <w:rPr>
          <w:rFonts w:ascii="Palatino Linotype" w:hAnsi="Palatino Linotype"/>
        </w:rPr>
      </w:pPr>
    </w:p>
    <w:p w14:paraId="0DDF61FB" w14:textId="01CD9A38" w:rsidR="00F556F4" w:rsidRDefault="00A930EC" w:rsidP="008A03F5">
      <w:pPr>
        <w:pStyle w:val="NoSpacing"/>
        <w:rPr>
          <w:rFonts w:ascii="Palatino Linotype" w:hAnsi="Palatino Linotype"/>
        </w:rPr>
      </w:pPr>
      <w:r w:rsidRPr="008A03F5">
        <w:rPr>
          <w:rFonts w:ascii="Palatino Linotype" w:hAnsi="Palatino Linotype"/>
          <w:b/>
          <w:bCs/>
          <w:u w:val="single"/>
        </w:rPr>
        <w:t>Title IV</w:t>
      </w:r>
      <w:r w:rsidR="003A1578" w:rsidRPr="008A03F5">
        <w:rPr>
          <w:rFonts w:ascii="Palatino Linotype" w:hAnsi="Palatino Linotype"/>
          <w:b/>
          <w:bCs/>
          <w:u w:val="single"/>
        </w:rPr>
        <w:t>A</w:t>
      </w:r>
      <w:r w:rsidR="008A03F5" w:rsidRPr="008A03F5">
        <w:rPr>
          <w:rFonts w:ascii="Palatino Linotype" w:hAnsi="Palatino Linotype"/>
        </w:rPr>
        <w:t xml:space="preserve"> </w:t>
      </w:r>
      <w:r w:rsidRPr="008A03F5">
        <w:rPr>
          <w:rFonts w:ascii="Palatino Linotype" w:hAnsi="Palatino Linotype"/>
        </w:rPr>
        <w:t xml:space="preserve">is intended to provide all students with </w:t>
      </w:r>
      <w:r w:rsidR="008A03F5" w:rsidRPr="008A03F5">
        <w:rPr>
          <w:rFonts w:ascii="Palatino Linotype" w:hAnsi="Palatino Linotype"/>
        </w:rPr>
        <w:t xml:space="preserve">increased </w:t>
      </w:r>
      <w:r w:rsidRPr="008A03F5">
        <w:rPr>
          <w:rFonts w:ascii="Palatino Linotype" w:hAnsi="Palatino Linotype"/>
        </w:rPr>
        <w:t>access to a well-rounded education</w:t>
      </w:r>
      <w:r w:rsidR="00D57248" w:rsidRPr="008A03F5">
        <w:rPr>
          <w:rFonts w:ascii="Palatino Linotype" w:hAnsi="Palatino Linotype"/>
        </w:rPr>
        <w:t>;</w:t>
      </w:r>
      <w:r w:rsidRPr="008A03F5">
        <w:rPr>
          <w:rFonts w:ascii="Palatino Linotype" w:hAnsi="Palatino Linotype"/>
        </w:rPr>
        <w:t xml:space="preserve"> </w:t>
      </w:r>
      <w:r w:rsidR="008A03F5" w:rsidRPr="008A03F5">
        <w:rPr>
          <w:rFonts w:ascii="Palatino Linotype" w:hAnsi="Palatino Linotype"/>
        </w:rPr>
        <w:t xml:space="preserve">to </w:t>
      </w:r>
      <w:r w:rsidRPr="008A03F5">
        <w:rPr>
          <w:rFonts w:ascii="Palatino Linotype" w:hAnsi="Palatino Linotype"/>
        </w:rPr>
        <w:t>improve school conditions for student learning</w:t>
      </w:r>
      <w:r w:rsidR="00D57248" w:rsidRPr="008A03F5">
        <w:rPr>
          <w:rFonts w:ascii="Palatino Linotype" w:hAnsi="Palatino Linotype"/>
        </w:rPr>
        <w:t>, often through social, emotional and physical health strategies;</w:t>
      </w:r>
      <w:r w:rsidRPr="008A03F5">
        <w:rPr>
          <w:rFonts w:ascii="Palatino Linotype" w:hAnsi="Palatino Linotype"/>
        </w:rPr>
        <w:t xml:space="preserve"> and </w:t>
      </w:r>
      <w:r w:rsidR="008A03F5" w:rsidRPr="008A03F5">
        <w:rPr>
          <w:rFonts w:ascii="Palatino Linotype" w:hAnsi="Palatino Linotype"/>
        </w:rPr>
        <w:t xml:space="preserve">to </w:t>
      </w:r>
      <w:r w:rsidR="00CF1EAA">
        <w:rPr>
          <w:rFonts w:ascii="Palatino Linotype" w:hAnsi="Palatino Linotype"/>
        </w:rPr>
        <w:t>promote</w:t>
      </w:r>
      <w:r w:rsidRPr="008A03F5">
        <w:rPr>
          <w:rFonts w:ascii="Palatino Linotype" w:hAnsi="Palatino Linotype"/>
        </w:rPr>
        <w:t xml:space="preserve"> the </w:t>
      </w:r>
      <w:r w:rsidR="008A03F5" w:rsidRPr="008A03F5">
        <w:rPr>
          <w:rFonts w:ascii="Palatino Linotype" w:hAnsi="Palatino Linotype"/>
        </w:rPr>
        <w:t xml:space="preserve">effective </w:t>
      </w:r>
      <w:r w:rsidRPr="008A03F5">
        <w:rPr>
          <w:rFonts w:ascii="Palatino Linotype" w:hAnsi="Palatino Linotype"/>
        </w:rPr>
        <w:t xml:space="preserve">use of technology </w:t>
      </w:r>
      <w:r w:rsidR="00CF1EAA">
        <w:rPr>
          <w:rFonts w:ascii="Palatino Linotype" w:hAnsi="Palatino Linotype"/>
        </w:rPr>
        <w:t>in</w:t>
      </w:r>
      <w:r w:rsidRPr="008A03F5">
        <w:rPr>
          <w:rFonts w:ascii="Palatino Linotype" w:hAnsi="Palatino Linotype"/>
        </w:rPr>
        <w:t xml:space="preserve"> improv</w:t>
      </w:r>
      <w:r w:rsidR="00CF1EAA">
        <w:rPr>
          <w:rFonts w:ascii="Palatino Linotype" w:hAnsi="Palatino Linotype"/>
        </w:rPr>
        <w:t>ing</w:t>
      </w:r>
      <w:r w:rsidRPr="008A03F5">
        <w:rPr>
          <w:rFonts w:ascii="Palatino Linotype" w:hAnsi="Palatino Linotype"/>
        </w:rPr>
        <w:t xml:space="preserve"> the academic achievement and digital literacy of all students</w:t>
      </w:r>
      <w:r w:rsidR="008A03F5" w:rsidRPr="008A03F5">
        <w:rPr>
          <w:rFonts w:ascii="Palatino Linotype" w:hAnsi="Palatino Linotype"/>
        </w:rPr>
        <w:t>, often through professional development</w:t>
      </w:r>
      <w:r w:rsidRPr="008A03F5">
        <w:rPr>
          <w:rFonts w:ascii="Palatino Linotype" w:hAnsi="Palatino Linotype"/>
        </w:rPr>
        <w:t>.</w:t>
      </w:r>
      <w:r w:rsidR="001B2878" w:rsidRPr="008A03F5">
        <w:rPr>
          <w:rFonts w:ascii="Palatino Linotype" w:hAnsi="Palatino Linotype"/>
        </w:rPr>
        <w:t xml:space="preserve"> </w:t>
      </w:r>
      <w:r w:rsidR="00D57248" w:rsidRPr="008A03F5">
        <w:rPr>
          <w:rFonts w:ascii="Palatino Linotype" w:hAnsi="Palatino Linotype"/>
        </w:rPr>
        <w:t xml:space="preserve">Only </w:t>
      </w:r>
      <w:r w:rsidR="008A03F5" w:rsidRPr="008A03F5">
        <w:rPr>
          <w:rFonts w:ascii="Palatino Linotype" w:hAnsi="Palatino Linotype"/>
        </w:rPr>
        <w:t>nonprofit</w:t>
      </w:r>
      <w:r w:rsidR="00D57248" w:rsidRPr="008A03F5">
        <w:rPr>
          <w:rFonts w:ascii="Palatino Linotype" w:hAnsi="Palatino Linotype"/>
        </w:rPr>
        <w:t xml:space="preserve"> independent schools within the boundaries of the LEA</w:t>
      </w:r>
      <w:r w:rsidR="008A03F5" w:rsidRPr="008A03F5">
        <w:rPr>
          <w:rFonts w:ascii="Palatino Linotype" w:hAnsi="Palatino Linotype"/>
        </w:rPr>
        <w:t xml:space="preserve"> are eligible to</w:t>
      </w:r>
      <w:r w:rsidR="00D57248" w:rsidRPr="008A03F5">
        <w:rPr>
          <w:rFonts w:ascii="Palatino Linotype" w:hAnsi="Palatino Linotype"/>
        </w:rPr>
        <w:t xml:space="preserve"> participate.</w:t>
      </w:r>
    </w:p>
    <w:p w14:paraId="0F3248E4" w14:textId="77777777" w:rsidR="008A03F5" w:rsidRPr="008A03F5" w:rsidRDefault="008A03F5" w:rsidP="008A03F5">
      <w:pPr>
        <w:pStyle w:val="NoSpacing"/>
        <w:rPr>
          <w:rFonts w:ascii="Palatino Linotype" w:hAnsi="Palatino Linotype"/>
        </w:rPr>
      </w:pPr>
    </w:p>
    <w:p w14:paraId="486CFFCD" w14:textId="2FBB5F51" w:rsidR="00A930EC" w:rsidRDefault="00095540" w:rsidP="008A03F5">
      <w:pPr>
        <w:pStyle w:val="NoSpacing"/>
        <w:rPr>
          <w:rFonts w:ascii="Palatino Linotype" w:hAnsi="Palatino Linotype"/>
          <w:color w:val="5325E7"/>
        </w:rPr>
      </w:pPr>
      <w:r w:rsidRPr="008A03F5">
        <w:rPr>
          <w:rFonts w:ascii="Palatino Linotype" w:hAnsi="Palatino Linotype"/>
        </w:rPr>
        <w:t xml:space="preserve">As noted above, </w:t>
      </w:r>
      <w:r w:rsidR="007041A4" w:rsidRPr="008A03F5">
        <w:rPr>
          <w:rFonts w:ascii="Palatino Linotype" w:hAnsi="Palatino Linotype"/>
        </w:rPr>
        <w:t xml:space="preserve">ESSA requires that timely and meaningful consultation occur between public LEAs and eligible independent schools prior to any decision that affects the opportunities of eligible independent schools to participate. The goal of consultation is for LEA and independent school officials to reach agreement on how the LEA will provide equitable and effective </w:t>
      </w:r>
      <w:r w:rsidR="007041A4" w:rsidRPr="008A03F5">
        <w:rPr>
          <w:rFonts w:ascii="Palatino Linotype" w:hAnsi="Palatino Linotype"/>
        </w:rPr>
        <w:lastRenderedPageBreak/>
        <w:t>programs for eligible independent school children</w:t>
      </w:r>
      <w:r w:rsidRPr="008A03F5">
        <w:rPr>
          <w:rFonts w:ascii="Palatino Linotype" w:hAnsi="Palatino Linotype"/>
        </w:rPr>
        <w:t>, staff, and families. Following receipt of your school</w:t>
      </w:r>
      <w:r w:rsidR="00AF32E8" w:rsidRPr="008A03F5">
        <w:rPr>
          <w:rFonts w:ascii="Palatino Linotype" w:hAnsi="Palatino Linotype"/>
        </w:rPr>
        <w:t>’</w:t>
      </w:r>
      <w:r w:rsidRPr="008A03F5">
        <w:rPr>
          <w:rFonts w:ascii="Palatino Linotype" w:hAnsi="Palatino Linotype"/>
        </w:rPr>
        <w:t>s intent to participate response, a representative from the LEA will reach out to schedule a consultation meeting.</w:t>
      </w:r>
      <w:r w:rsidR="00187A47" w:rsidRPr="008A03F5">
        <w:rPr>
          <w:rFonts w:ascii="Palatino Linotype" w:hAnsi="Palatino Linotype"/>
          <w:color w:val="5325E7"/>
        </w:rPr>
        <w:t xml:space="preserve"> </w:t>
      </w:r>
    </w:p>
    <w:p w14:paraId="38986EC6" w14:textId="77777777" w:rsidR="008A03F5" w:rsidRPr="008A03F5" w:rsidRDefault="008A03F5" w:rsidP="008A03F5">
      <w:pPr>
        <w:pStyle w:val="NoSpacing"/>
        <w:rPr>
          <w:rFonts w:ascii="Palatino Linotype" w:hAnsi="Palatino Linotype"/>
        </w:rPr>
      </w:pPr>
    </w:p>
    <w:p w14:paraId="4038D404" w14:textId="7988BCED" w:rsidR="00CF1EAA" w:rsidRDefault="00094FBA" w:rsidP="00CF1EAA">
      <w:pPr>
        <w:pStyle w:val="NoSpacing"/>
        <w:rPr>
          <w:rFonts w:ascii="Palatino Linotype" w:hAnsi="Palatino Linotype"/>
          <w:sz w:val="24"/>
          <w:szCs w:val="24"/>
        </w:rPr>
      </w:pPr>
      <w:r w:rsidRPr="008A03F5">
        <w:rPr>
          <w:rFonts w:ascii="Palatino Linotype" w:hAnsi="Palatino Linotype"/>
        </w:rPr>
        <w:t>T</w:t>
      </w:r>
      <w:r w:rsidR="00752AFE" w:rsidRPr="008A03F5">
        <w:rPr>
          <w:rFonts w:ascii="Palatino Linotype" w:hAnsi="Palatino Linotype"/>
        </w:rPr>
        <w:t>his form</w:t>
      </w:r>
      <w:r w:rsidR="00364897" w:rsidRPr="008A03F5">
        <w:rPr>
          <w:rFonts w:ascii="Palatino Linotype" w:hAnsi="Palatino Linotype"/>
        </w:rPr>
        <w:t xml:space="preserve"> </w:t>
      </w:r>
      <w:r w:rsidR="00CF1EAA">
        <w:rPr>
          <w:rFonts w:ascii="Palatino Linotype" w:hAnsi="Palatino Linotype"/>
        </w:rPr>
        <w:t>must be</w:t>
      </w:r>
      <w:r w:rsidR="00364897" w:rsidRPr="008A03F5">
        <w:rPr>
          <w:rFonts w:ascii="Palatino Linotype" w:hAnsi="Palatino Linotype"/>
        </w:rPr>
        <w:t xml:space="preserve"> </w:t>
      </w:r>
      <w:proofErr w:type="spellStart"/>
      <w:r w:rsidR="00364897" w:rsidRPr="008A03F5">
        <w:rPr>
          <w:rFonts w:ascii="Palatino Linotype" w:hAnsi="Palatino Linotype"/>
        </w:rPr>
        <w:t>be</w:t>
      </w:r>
      <w:proofErr w:type="spellEnd"/>
      <w:r w:rsidR="00364897" w:rsidRPr="008A03F5">
        <w:rPr>
          <w:rFonts w:ascii="Palatino Linotype" w:hAnsi="Palatino Linotype"/>
        </w:rPr>
        <w:t xml:space="preserve"> returned </w:t>
      </w:r>
      <w:r w:rsidR="00095540" w:rsidRPr="008A03F5">
        <w:rPr>
          <w:rFonts w:ascii="Palatino Linotype" w:hAnsi="Palatino Linotype"/>
          <w:color w:val="000000" w:themeColor="text1"/>
        </w:rPr>
        <w:t xml:space="preserve">by </w:t>
      </w:r>
      <w:r w:rsidR="00095540" w:rsidRPr="008A03F5">
        <w:rPr>
          <w:rFonts w:ascii="Palatino Linotype" w:hAnsi="Palatino Linotype"/>
          <w:color w:val="0070C0"/>
        </w:rPr>
        <w:t>[deadline date]</w:t>
      </w:r>
      <w:r w:rsidR="00CF1EAA">
        <w:rPr>
          <w:rFonts w:ascii="Palatino Linotype" w:hAnsi="Palatino Linotype"/>
          <w:color w:val="0070C0"/>
        </w:rPr>
        <w:t xml:space="preserve"> </w:t>
      </w:r>
      <w:r w:rsidR="00CF1EAA" w:rsidRPr="00CF1EAA">
        <w:rPr>
          <w:rFonts w:ascii="Palatino Linotype" w:hAnsi="Palatino Linotype"/>
        </w:rPr>
        <w:t>to</w:t>
      </w:r>
      <w:r w:rsidR="00CF1EAA">
        <w:rPr>
          <w:rFonts w:ascii="Palatino Linotype" w:hAnsi="Palatino Linotype"/>
          <w:color w:val="0070C0"/>
        </w:rPr>
        <w:t xml:space="preserve"> [LEA representative and contact information]</w:t>
      </w:r>
      <w:r w:rsidR="00CF1EAA" w:rsidRPr="00CF1EAA">
        <w:rPr>
          <w:rFonts w:ascii="Palatino Linotype" w:hAnsi="Palatino Linotype"/>
        </w:rPr>
        <w:t>.</w:t>
      </w:r>
      <w:r w:rsidR="00752AFE" w:rsidRPr="008A03F5">
        <w:rPr>
          <w:rFonts w:ascii="Palatino Linotype" w:hAnsi="Palatino Linotype"/>
          <w:color w:val="0070C0"/>
        </w:rPr>
        <w:t xml:space="preserve"> </w:t>
      </w:r>
    </w:p>
    <w:p w14:paraId="51331A68" w14:textId="77777777" w:rsidR="00CF1EAA" w:rsidRDefault="00CF1EAA">
      <w:pPr>
        <w:rPr>
          <w:rFonts w:ascii="Palatino Linotype" w:hAnsi="Palatino Linotype"/>
          <w:sz w:val="24"/>
          <w:szCs w:val="24"/>
        </w:rPr>
      </w:pPr>
    </w:p>
    <w:p w14:paraId="7AC329AF" w14:textId="0DC4C7D6" w:rsidR="00AF32E8" w:rsidRPr="008A03F5" w:rsidRDefault="00AF32E8">
      <w:pPr>
        <w:rPr>
          <w:rFonts w:ascii="Palatino Linotype" w:hAnsi="Palatino Linotype"/>
          <w:sz w:val="24"/>
          <w:szCs w:val="24"/>
        </w:rPr>
      </w:pPr>
      <w:r w:rsidRPr="008A03F5">
        <w:rPr>
          <w:rFonts w:ascii="Palatino Linotype" w:hAnsi="Palatino Linotype"/>
          <w:sz w:val="24"/>
          <w:szCs w:val="24"/>
        </w:rPr>
        <w:t>Sincerely,</w:t>
      </w:r>
    </w:p>
    <w:p w14:paraId="6D6BD859" w14:textId="77777777" w:rsidR="00AF32E8" w:rsidRPr="008A03F5" w:rsidRDefault="00AF32E8">
      <w:pPr>
        <w:rPr>
          <w:rFonts w:ascii="Palatino Linotype" w:hAnsi="Palatino Linotype"/>
          <w:sz w:val="24"/>
          <w:szCs w:val="24"/>
        </w:rPr>
      </w:pPr>
      <w:r w:rsidRPr="008A03F5">
        <w:rPr>
          <w:rFonts w:ascii="Palatino Linotype" w:hAnsi="Palatino Linotype"/>
          <w:color w:val="0070C0"/>
          <w:sz w:val="24"/>
          <w:szCs w:val="24"/>
        </w:rPr>
        <w:t>[Signature</w:t>
      </w:r>
      <w:r w:rsidRPr="008A03F5">
        <w:rPr>
          <w:rFonts w:ascii="Palatino Linotype" w:hAnsi="Palatino Linotype"/>
          <w:sz w:val="24"/>
          <w:szCs w:val="24"/>
        </w:rPr>
        <w:t>]</w:t>
      </w:r>
    </w:p>
    <w:p w14:paraId="01348857" w14:textId="77777777" w:rsidR="00AF32E8" w:rsidRPr="008A03F5" w:rsidRDefault="00AF32E8">
      <w:pPr>
        <w:rPr>
          <w:rFonts w:ascii="Palatino Linotype" w:hAnsi="Palatino Linotype"/>
          <w:sz w:val="24"/>
          <w:szCs w:val="24"/>
        </w:rPr>
      </w:pPr>
      <w:r w:rsidRPr="008A03F5">
        <w:rPr>
          <w:rFonts w:ascii="Palatino Linotype" w:hAnsi="Palatino Linotype"/>
          <w:color w:val="0070C0"/>
          <w:sz w:val="24"/>
          <w:szCs w:val="24"/>
        </w:rPr>
        <w:t>[Name</w:t>
      </w:r>
      <w:r w:rsidRPr="008A03F5">
        <w:rPr>
          <w:rFonts w:ascii="Palatino Linotype" w:hAnsi="Palatino Linotype"/>
          <w:sz w:val="24"/>
          <w:szCs w:val="24"/>
        </w:rPr>
        <w:t>]</w:t>
      </w:r>
    </w:p>
    <w:p w14:paraId="37F7A7BE" w14:textId="54548836" w:rsidR="00A00837" w:rsidRPr="008A03F5" w:rsidRDefault="00AF32E8">
      <w:pPr>
        <w:rPr>
          <w:rFonts w:ascii="Palatino Linotype" w:hAnsi="Palatino Linotype"/>
          <w:sz w:val="24"/>
          <w:szCs w:val="24"/>
        </w:rPr>
      </w:pPr>
      <w:r w:rsidRPr="008A03F5">
        <w:rPr>
          <w:rFonts w:ascii="Palatino Linotype" w:hAnsi="Palatino Linotype"/>
          <w:sz w:val="24"/>
          <w:szCs w:val="24"/>
        </w:rPr>
        <w:t>[</w:t>
      </w:r>
      <w:r w:rsidRPr="008A03F5">
        <w:rPr>
          <w:rFonts w:ascii="Palatino Linotype" w:hAnsi="Palatino Linotype"/>
          <w:color w:val="0070C0"/>
          <w:sz w:val="24"/>
          <w:szCs w:val="24"/>
        </w:rPr>
        <w:t>Contact Information]</w:t>
      </w:r>
      <w:r w:rsidR="00A00837" w:rsidRPr="008A03F5">
        <w:rPr>
          <w:rFonts w:ascii="Palatino Linotype" w:hAnsi="Palatino Linotype"/>
        </w:rPr>
        <w:br w:type="page"/>
      </w:r>
    </w:p>
    <w:p w14:paraId="4DBBD461" w14:textId="031C88B1" w:rsidR="00523894" w:rsidRPr="008A03F5" w:rsidRDefault="00230A6E" w:rsidP="00230A6E">
      <w:pPr>
        <w:spacing w:before="120" w:after="120" w:line="240" w:lineRule="auto"/>
        <w:jc w:val="center"/>
        <w:rPr>
          <w:rFonts w:ascii="Franklin Gothic Demi" w:hAnsi="Franklin Gothic Demi"/>
          <w:color w:val="000000" w:themeColor="text1"/>
          <w:sz w:val="32"/>
          <w:szCs w:val="32"/>
        </w:rPr>
      </w:pPr>
      <w:r w:rsidRPr="008A03F5">
        <w:rPr>
          <w:rFonts w:ascii="Franklin Gothic Demi" w:hAnsi="Franklin Gothic Demi"/>
          <w:color w:val="000000" w:themeColor="text1"/>
          <w:sz w:val="32"/>
          <w:szCs w:val="32"/>
        </w:rPr>
        <w:lastRenderedPageBreak/>
        <w:t>Intent to Participate in Equitable S</w:t>
      </w:r>
      <w:r w:rsidR="00EA4AFE">
        <w:rPr>
          <w:rFonts w:ascii="Franklin Gothic Demi" w:hAnsi="Franklin Gothic Demi"/>
          <w:color w:val="000000" w:themeColor="text1"/>
          <w:sz w:val="32"/>
          <w:szCs w:val="32"/>
        </w:rPr>
        <w:t>ervices</w:t>
      </w:r>
      <w:r w:rsidRPr="008A03F5">
        <w:rPr>
          <w:rFonts w:ascii="Franklin Gothic Demi" w:hAnsi="Franklin Gothic Demi"/>
          <w:color w:val="000000" w:themeColor="text1"/>
          <w:sz w:val="32"/>
          <w:szCs w:val="32"/>
        </w:rPr>
        <w:t xml:space="preserve"> Under ESSA</w:t>
      </w:r>
    </w:p>
    <w:p w14:paraId="56682A40" w14:textId="77777777" w:rsidR="00230A6E" w:rsidRDefault="00230A6E" w:rsidP="008A03F5">
      <w:pPr>
        <w:pStyle w:val="NoSpacing"/>
      </w:pPr>
    </w:p>
    <w:p w14:paraId="68B65752" w14:textId="06DB20AE" w:rsidR="004B0CEC" w:rsidRPr="00CF1EAA" w:rsidRDefault="00055DCF" w:rsidP="008A03F5">
      <w:pPr>
        <w:pStyle w:val="NoSpacing"/>
        <w:rPr>
          <w:rFonts w:ascii="Palatino Linotype" w:hAnsi="Palatino Linotype"/>
          <w:b/>
          <w:bCs/>
          <w:sz w:val="24"/>
          <w:szCs w:val="24"/>
        </w:rPr>
      </w:pPr>
      <w:r w:rsidRPr="00CF1EAA">
        <w:rPr>
          <w:rFonts w:ascii="Palatino Linotype" w:hAnsi="Palatino Linotype"/>
          <w:b/>
          <w:bCs/>
          <w:sz w:val="24"/>
          <w:szCs w:val="24"/>
        </w:rPr>
        <w:t xml:space="preserve">Name of </w:t>
      </w:r>
      <w:r w:rsidR="00CF1EAA">
        <w:rPr>
          <w:rFonts w:ascii="Palatino Linotype" w:hAnsi="Palatino Linotype"/>
          <w:b/>
          <w:bCs/>
          <w:sz w:val="24"/>
          <w:szCs w:val="24"/>
        </w:rPr>
        <w:t>e</w:t>
      </w:r>
      <w:r w:rsidR="00AF32E8" w:rsidRPr="00CF1EAA">
        <w:rPr>
          <w:rFonts w:ascii="Palatino Linotype" w:hAnsi="Palatino Linotype"/>
          <w:b/>
          <w:bCs/>
          <w:sz w:val="24"/>
          <w:szCs w:val="24"/>
        </w:rPr>
        <w:t xml:space="preserve">ligible </w:t>
      </w:r>
      <w:r w:rsidR="00CF1EAA">
        <w:rPr>
          <w:rFonts w:ascii="Palatino Linotype" w:hAnsi="Palatino Linotype"/>
          <w:b/>
          <w:bCs/>
          <w:sz w:val="24"/>
          <w:szCs w:val="24"/>
        </w:rPr>
        <w:t>i</w:t>
      </w:r>
      <w:r w:rsidR="00AF32E8" w:rsidRPr="00CF1EAA">
        <w:rPr>
          <w:rFonts w:ascii="Palatino Linotype" w:hAnsi="Palatino Linotype"/>
          <w:b/>
          <w:bCs/>
          <w:sz w:val="24"/>
          <w:szCs w:val="24"/>
        </w:rPr>
        <w:t xml:space="preserve">ndependent </w:t>
      </w:r>
      <w:r w:rsidR="00CF1EAA">
        <w:rPr>
          <w:rFonts w:ascii="Palatino Linotype" w:hAnsi="Palatino Linotype"/>
          <w:b/>
          <w:bCs/>
          <w:sz w:val="24"/>
          <w:szCs w:val="24"/>
        </w:rPr>
        <w:t>s</w:t>
      </w:r>
      <w:r w:rsidR="00AF32E8" w:rsidRPr="00CF1EAA">
        <w:rPr>
          <w:rFonts w:ascii="Palatino Linotype" w:hAnsi="Palatino Linotype"/>
          <w:b/>
          <w:bCs/>
          <w:sz w:val="24"/>
          <w:szCs w:val="24"/>
        </w:rPr>
        <w:t>chool</w:t>
      </w:r>
      <w:r w:rsidRPr="00CF1EAA">
        <w:rPr>
          <w:rFonts w:ascii="Palatino Linotype" w:hAnsi="Palatino Linotype"/>
          <w:b/>
          <w:bCs/>
          <w:sz w:val="24"/>
          <w:szCs w:val="24"/>
        </w:rPr>
        <w:t xml:space="preserve">: </w:t>
      </w:r>
    </w:p>
    <w:p w14:paraId="20A80C2F" w14:textId="69E82D94" w:rsidR="00055DCF" w:rsidRPr="008A03F5" w:rsidRDefault="00055DCF" w:rsidP="008A03F5">
      <w:pPr>
        <w:pStyle w:val="NoSpacing"/>
        <w:rPr>
          <w:rFonts w:ascii="Palatino Linotype" w:hAnsi="Palatino Linotype"/>
          <w:sz w:val="24"/>
          <w:szCs w:val="24"/>
        </w:rPr>
      </w:pPr>
    </w:p>
    <w:p w14:paraId="0B29840D" w14:textId="7E3227F7" w:rsidR="00055DCF" w:rsidRPr="00CF1EAA" w:rsidRDefault="00055DCF" w:rsidP="008A03F5">
      <w:pPr>
        <w:pStyle w:val="NoSpacing"/>
        <w:rPr>
          <w:rFonts w:ascii="Palatino Linotype" w:hAnsi="Palatino Linotype"/>
          <w:b/>
          <w:bCs/>
          <w:sz w:val="24"/>
          <w:szCs w:val="24"/>
        </w:rPr>
      </w:pPr>
      <w:r w:rsidRPr="00CF1EAA">
        <w:rPr>
          <w:rFonts w:ascii="Palatino Linotype" w:hAnsi="Palatino Linotype"/>
          <w:b/>
          <w:bCs/>
          <w:sz w:val="24"/>
          <w:szCs w:val="24"/>
        </w:rPr>
        <w:t xml:space="preserve">Please </w:t>
      </w:r>
      <w:r w:rsidR="00E06B23" w:rsidRPr="00CF1EAA">
        <w:rPr>
          <w:rFonts w:ascii="Palatino Linotype" w:hAnsi="Palatino Linotype"/>
          <w:b/>
          <w:bCs/>
          <w:sz w:val="24"/>
          <w:szCs w:val="24"/>
        </w:rPr>
        <w:t xml:space="preserve">check </w:t>
      </w:r>
      <w:r w:rsidRPr="00CF1EAA">
        <w:rPr>
          <w:rFonts w:ascii="Palatino Linotype" w:hAnsi="Palatino Linotype"/>
          <w:b/>
          <w:bCs/>
          <w:sz w:val="24"/>
          <w:szCs w:val="24"/>
        </w:rPr>
        <w:t>the appropriate response</w:t>
      </w:r>
      <w:r w:rsidR="008A03F5" w:rsidRPr="00CF1EAA">
        <w:rPr>
          <w:rFonts w:ascii="Palatino Linotype" w:hAnsi="Palatino Linotype"/>
          <w:b/>
          <w:bCs/>
          <w:sz w:val="24"/>
          <w:szCs w:val="24"/>
        </w:rPr>
        <w:t>:</w:t>
      </w:r>
    </w:p>
    <w:p w14:paraId="27082549" w14:textId="77777777" w:rsidR="00055DCF" w:rsidRPr="008A03F5" w:rsidRDefault="00055DCF" w:rsidP="008A03F5">
      <w:pPr>
        <w:pStyle w:val="NoSpacing"/>
        <w:rPr>
          <w:rFonts w:ascii="Palatino Linotype" w:hAnsi="Palatino Linotype"/>
          <w:sz w:val="24"/>
          <w:szCs w:val="24"/>
        </w:rPr>
      </w:pPr>
    </w:p>
    <w:p w14:paraId="1DC9A29D" w14:textId="566BAECE" w:rsidR="00055DCF" w:rsidRDefault="00B40E61" w:rsidP="008A03F5">
      <w:pPr>
        <w:pStyle w:val="NoSpacing"/>
        <w:rPr>
          <w:rFonts w:ascii="Palatino Linotype" w:hAnsi="Palatino Linotype"/>
          <w:sz w:val="24"/>
          <w:szCs w:val="24"/>
        </w:rPr>
      </w:pPr>
      <w:sdt>
        <w:sdtPr>
          <w:rPr>
            <w:rFonts w:ascii="Palatino Linotype" w:hAnsi="Palatino Linotype"/>
            <w:sz w:val="24"/>
            <w:szCs w:val="24"/>
          </w:rPr>
          <w:id w:val="1705988715"/>
          <w14:checkbox>
            <w14:checked w14:val="0"/>
            <w14:checkedState w14:val="2612" w14:font="MS Gothic"/>
            <w14:uncheckedState w14:val="2610" w14:font="MS Gothic"/>
          </w14:checkbox>
        </w:sdtPr>
        <w:sdtEndPr/>
        <w:sdtContent>
          <w:r w:rsidR="008A03F5">
            <w:rPr>
              <w:rFonts w:ascii="MS Gothic" w:eastAsia="MS Gothic" w:hAnsi="MS Gothic" w:hint="eastAsia"/>
              <w:sz w:val="24"/>
              <w:szCs w:val="24"/>
            </w:rPr>
            <w:t>☐</w:t>
          </w:r>
        </w:sdtContent>
      </w:sdt>
      <w:r w:rsidR="008A03F5">
        <w:rPr>
          <w:rFonts w:ascii="Palatino Linotype" w:hAnsi="Palatino Linotype"/>
          <w:sz w:val="24"/>
          <w:szCs w:val="24"/>
        </w:rPr>
        <w:t xml:space="preserve"> </w:t>
      </w:r>
      <w:r w:rsidR="00055DCF" w:rsidRPr="008A03F5">
        <w:rPr>
          <w:rFonts w:ascii="Palatino Linotype" w:hAnsi="Palatino Linotype"/>
          <w:sz w:val="24"/>
          <w:szCs w:val="24"/>
        </w:rPr>
        <w:t xml:space="preserve">Our school(s) would like to discuss </w:t>
      </w:r>
      <w:r w:rsidR="00230A6E" w:rsidRPr="008A03F5">
        <w:rPr>
          <w:rFonts w:ascii="Palatino Linotype" w:hAnsi="Palatino Linotype"/>
          <w:sz w:val="24"/>
          <w:szCs w:val="24"/>
        </w:rPr>
        <w:t xml:space="preserve">equitable </w:t>
      </w:r>
      <w:r w:rsidR="00055DCF" w:rsidRPr="008A03F5">
        <w:rPr>
          <w:rFonts w:ascii="Palatino Linotype" w:hAnsi="Palatino Linotype"/>
          <w:sz w:val="24"/>
          <w:szCs w:val="24"/>
        </w:rPr>
        <w:t>participation in</w:t>
      </w:r>
      <w:r w:rsidR="00CF1EAA">
        <w:rPr>
          <w:rFonts w:ascii="Palatino Linotype" w:hAnsi="Palatino Linotype"/>
          <w:sz w:val="24"/>
          <w:szCs w:val="24"/>
        </w:rPr>
        <w:t xml:space="preserve"> one or more</w:t>
      </w:r>
      <w:r w:rsidR="00055DCF" w:rsidRPr="008A03F5">
        <w:rPr>
          <w:rFonts w:ascii="Palatino Linotype" w:hAnsi="Palatino Linotype"/>
          <w:sz w:val="24"/>
          <w:szCs w:val="24"/>
        </w:rPr>
        <w:t xml:space="preserve"> ESSA </w:t>
      </w:r>
      <w:r w:rsidR="00230A6E" w:rsidRPr="008A03F5">
        <w:rPr>
          <w:rFonts w:ascii="Palatino Linotype" w:hAnsi="Palatino Linotype"/>
          <w:sz w:val="24"/>
          <w:szCs w:val="24"/>
        </w:rPr>
        <w:t>p</w:t>
      </w:r>
      <w:r w:rsidR="00055DCF" w:rsidRPr="008A03F5">
        <w:rPr>
          <w:rFonts w:ascii="Palatino Linotype" w:hAnsi="Palatino Linotype"/>
          <w:sz w:val="24"/>
          <w:szCs w:val="24"/>
        </w:rPr>
        <w:t xml:space="preserve">rograms in </w:t>
      </w:r>
      <w:r w:rsidR="00230A6E" w:rsidRPr="008A03F5">
        <w:rPr>
          <w:rFonts w:ascii="Palatino Linotype" w:hAnsi="Palatino Linotype"/>
          <w:sz w:val="24"/>
          <w:szCs w:val="24"/>
        </w:rPr>
        <w:t>the coming school year</w:t>
      </w:r>
      <w:r w:rsidR="008A03F5">
        <w:rPr>
          <w:rFonts w:ascii="Palatino Linotype" w:hAnsi="Palatino Linotype"/>
          <w:sz w:val="24"/>
          <w:szCs w:val="24"/>
        </w:rPr>
        <w:t xml:space="preserve">. We agree to </w:t>
      </w:r>
      <w:r w:rsidR="00055DCF" w:rsidRPr="008A03F5">
        <w:rPr>
          <w:rFonts w:ascii="Palatino Linotype" w:hAnsi="Palatino Linotype"/>
          <w:sz w:val="24"/>
          <w:szCs w:val="24"/>
        </w:rPr>
        <w:t>participate in a formal consultation meeting</w:t>
      </w:r>
      <w:r w:rsidR="008A03F5">
        <w:rPr>
          <w:rFonts w:ascii="Palatino Linotype" w:hAnsi="Palatino Linotype"/>
          <w:sz w:val="24"/>
          <w:szCs w:val="24"/>
        </w:rPr>
        <w:t>.</w:t>
      </w:r>
      <w:r w:rsidR="0026481C" w:rsidRPr="008A03F5">
        <w:rPr>
          <w:rFonts w:ascii="Palatino Linotype" w:hAnsi="Palatino Linotype"/>
          <w:sz w:val="24"/>
          <w:szCs w:val="24"/>
        </w:rPr>
        <w:t xml:space="preserve"> </w:t>
      </w:r>
    </w:p>
    <w:p w14:paraId="6C248E6D" w14:textId="77777777" w:rsidR="008A03F5" w:rsidRPr="008A03F5" w:rsidRDefault="008A03F5" w:rsidP="008A03F5">
      <w:pPr>
        <w:pStyle w:val="NoSpacing"/>
        <w:rPr>
          <w:rFonts w:ascii="Palatino Linotype" w:hAnsi="Palatino Linotype"/>
          <w:sz w:val="24"/>
          <w:szCs w:val="24"/>
        </w:rPr>
      </w:pPr>
    </w:p>
    <w:p w14:paraId="011A1345" w14:textId="580EFEE0" w:rsidR="00055DCF" w:rsidRDefault="00B40E61" w:rsidP="008A03F5">
      <w:pPr>
        <w:pStyle w:val="NoSpacing"/>
        <w:rPr>
          <w:rFonts w:ascii="Palatino Linotype" w:hAnsi="Palatino Linotype"/>
          <w:sz w:val="24"/>
          <w:szCs w:val="24"/>
        </w:rPr>
      </w:pPr>
      <w:sdt>
        <w:sdtPr>
          <w:rPr>
            <w:rFonts w:ascii="Palatino Linotype" w:hAnsi="Palatino Linotype"/>
            <w:sz w:val="24"/>
            <w:szCs w:val="24"/>
          </w:rPr>
          <w:id w:val="-1996489164"/>
          <w14:checkbox>
            <w14:checked w14:val="0"/>
            <w14:checkedState w14:val="2612" w14:font="MS Gothic"/>
            <w14:uncheckedState w14:val="2610" w14:font="MS Gothic"/>
          </w14:checkbox>
        </w:sdtPr>
        <w:sdtEndPr/>
        <w:sdtContent>
          <w:r w:rsidR="008A03F5">
            <w:rPr>
              <w:rFonts w:ascii="MS Gothic" w:eastAsia="MS Gothic" w:hAnsi="MS Gothic" w:hint="eastAsia"/>
              <w:sz w:val="24"/>
              <w:szCs w:val="24"/>
            </w:rPr>
            <w:t>☐</w:t>
          </w:r>
        </w:sdtContent>
      </w:sdt>
      <w:r w:rsidR="008A03F5">
        <w:rPr>
          <w:rFonts w:ascii="Palatino Linotype" w:hAnsi="Palatino Linotype"/>
          <w:sz w:val="24"/>
          <w:szCs w:val="24"/>
        </w:rPr>
        <w:t xml:space="preserve"> </w:t>
      </w:r>
      <w:r w:rsidR="00055DCF" w:rsidRPr="008A03F5">
        <w:rPr>
          <w:rFonts w:ascii="Palatino Linotype" w:hAnsi="Palatino Linotype"/>
          <w:sz w:val="24"/>
          <w:szCs w:val="24"/>
        </w:rPr>
        <w:t>Our school does not w</w:t>
      </w:r>
      <w:r w:rsidR="00CF1EAA">
        <w:rPr>
          <w:rFonts w:ascii="Palatino Linotype" w:hAnsi="Palatino Linotype"/>
          <w:sz w:val="24"/>
          <w:szCs w:val="24"/>
        </w:rPr>
        <w:t xml:space="preserve">ish </w:t>
      </w:r>
      <w:r w:rsidR="00055DCF" w:rsidRPr="008A03F5">
        <w:rPr>
          <w:rFonts w:ascii="Palatino Linotype" w:hAnsi="Palatino Linotype"/>
          <w:sz w:val="24"/>
          <w:szCs w:val="24"/>
        </w:rPr>
        <w:t>to participate in any ESSA program</w:t>
      </w:r>
      <w:r w:rsidR="00CF1EAA">
        <w:rPr>
          <w:rFonts w:ascii="Palatino Linotype" w:hAnsi="Palatino Linotype"/>
          <w:sz w:val="24"/>
          <w:szCs w:val="24"/>
        </w:rPr>
        <w:t xml:space="preserve"> in the coming year</w:t>
      </w:r>
      <w:r w:rsidR="00055DCF" w:rsidRPr="008A03F5">
        <w:rPr>
          <w:rFonts w:ascii="Palatino Linotype" w:hAnsi="Palatino Linotype"/>
          <w:sz w:val="24"/>
          <w:szCs w:val="24"/>
        </w:rPr>
        <w:t>.</w:t>
      </w:r>
    </w:p>
    <w:p w14:paraId="1AAFBC8B" w14:textId="77777777" w:rsidR="008A03F5" w:rsidRPr="008A03F5" w:rsidRDefault="008A03F5" w:rsidP="008A03F5">
      <w:pPr>
        <w:pStyle w:val="NoSpacing"/>
        <w:rPr>
          <w:rFonts w:ascii="Palatino Linotype" w:hAnsi="Palatino Linotype"/>
          <w:sz w:val="24"/>
          <w:szCs w:val="24"/>
        </w:rPr>
      </w:pPr>
    </w:p>
    <w:p w14:paraId="3DD02761" w14:textId="47173E2C" w:rsidR="00055DCF" w:rsidRPr="00CF1EAA" w:rsidRDefault="003C2DF2" w:rsidP="008A03F5">
      <w:pPr>
        <w:pStyle w:val="NoSpacing"/>
        <w:rPr>
          <w:rFonts w:ascii="Palatino Linotype" w:hAnsi="Palatino Linotype"/>
          <w:b/>
          <w:bCs/>
          <w:sz w:val="24"/>
          <w:szCs w:val="24"/>
        </w:rPr>
      </w:pPr>
      <w:r w:rsidRPr="00CF1EAA">
        <w:rPr>
          <w:rFonts w:ascii="Palatino Linotype" w:hAnsi="Palatino Linotype"/>
          <w:b/>
          <w:bCs/>
          <w:sz w:val="24"/>
          <w:szCs w:val="24"/>
        </w:rPr>
        <w:t>Independent</w:t>
      </w:r>
      <w:r w:rsidR="00A00C29" w:rsidRPr="00CF1EAA">
        <w:rPr>
          <w:rFonts w:ascii="Palatino Linotype" w:hAnsi="Palatino Linotype"/>
          <w:b/>
          <w:bCs/>
          <w:sz w:val="24"/>
          <w:szCs w:val="24"/>
        </w:rPr>
        <w:t xml:space="preserve"> </w:t>
      </w:r>
      <w:r w:rsidR="00055DCF" w:rsidRPr="00CF1EAA">
        <w:rPr>
          <w:rFonts w:ascii="Palatino Linotype" w:hAnsi="Palatino Linotype"/>
          <w:b/>
          <w:bCs/>
          <w:sz w:val="24"/>
          <w:szCs w:val="24"/>
        </w:rPr>
        <w:t xml:space="preserve">School Representative </w:t>
      </w:r>
      <w:r w:rsidR="00E06B23" w:rsidRPr="00CF1EAA">
        <w:rPr>
          <w:rFonts w:ascii="Palatino Linotype" w:hAnsi="Palatino Linotype"/>
          <w:b/>
          <w:bCs/>
          <w:sz w:val="24"/>
          <w:szCs w:val="24"/>
        </w:rPr>
        <w:t>Name</w:t>
      </w:r>
      <w:r w:rsidR="008A03F5" w:rsidRPr="00CF1EAA">
        <w:rPr>
          <w:rFonts w:ascii="Palatino Linotype" w:hAnsi="Palatino Linotype"/>
          <w:b/>
          <w:bCs/>
          <w:sz w:val="24"/>
          <w:szCs w:val="24"/>
        </w:rPr>
        <w:t>:</w:t>
      </w:r>
    </w:p>
    <w:p w14:paraId="68D16ADD" w14:textId="77777777" w:rsidR="008A03F5" w:rsidRPr="00CF1EAA" w:rsidRDefault="008A03F5" w:rsidP="008A03F5">
      <w:pPr>
        <w:pStyle w:val="NoSpacing"/>
        <w:rPr>
          <w:rFonts w:ascii="Palatino Linotype" w:hAnsi="Palatino Linotype"/>
          <w:b/>
          <w:bCs/>
          <w:sz w:val="24"/>
          <w:szCs w:val="24"/>
        </w:rPr>
      </w:pPr>
    </w:p>
    <w:p w14:paraId="6109EA66" w14:textId="62E0E581" w:rsidR="00E06B23" w:rsidRPr="00CF1EAA" w:rsidRDefault="003C2DF2" w:rsidP="008A03F5">
      <w:pPr>
        <w:pStyle w:val="NoSpacing"/>
        <w:rPr>
          <w:rFonts w:ascii="Palatino Linotype" w:hAnsi="Palatino Linotype"/>
          <w:b/>
          <w:bCs/>
          <w:sz w:val="24"/>
          <w:szCs w:val="24"/>
        </w:rPr>
      </w:pPr>
      <w:r w:rsidRPr="00CF1EAA">
        <w:rPr>
          <w:rFonts w:ascii="Palatino Linotype" w:hAnsi="Palatino Linotype"/>
          <w:b/>
          <w:bCs/>
          <w:sz w:val="24"/>
          <w:szCs w:val="24"/>
        </w:rPr>
        <w:t>Independent</w:t>
      </w:r>
      <w:r w:rsidR="00230A6E" w:rsidRPr="00CF1EAA">
        <w:rPr>
          <w:rFonts w:ascii="Palatino Linotype" w:hAnsi="Palatino Linotype"/>
          <w:b/>
          <w:bCs/>
          <w:sz w:val="24"/>
          <w:szCs w:val="24"/>
        </w:rPr>
        <w:t xml:space="preserve"> </w:t>
      </w:r>
      <w:r w:rsidR="00E06B23" w:rsidRPr="00CF1EAA">
        <w:rPr>
          <w:rFonts w:ascii="Palatino Linotype" w:hAnsi="Palatino Linotype"/>
          <w:b/>
          <w:bCs/>
          <w:sz w:val="24"/>
          <w:szCs w:val="24"/>
        </w:rPr>
        <w:t>School Representative Signature</w:t>
      </w:r>
      <w:r w:rsidR="008A03F5" w:rsidRPr="00CF1EAA">
        <w:rPr>
          <w:rFonts w:ascii="Palatino Linotype" w:hAnsi="Palatino Linotype"/>
          <w:b/>
          <w:bCs/>
          <w:sz w:val="24"/>
          <w:szCs w:val="24"/>
        </w:rPr>
        <w:t>:</w:t>
      </w:r>
    </w:p>
    <w:p w14:paraId="502836E9" w14:textId="77777777" w:rsidR="008A03F5" w:rsidRPr="00CF1EAA" w:rsidRDefault="008A03F5" w:rsidP="008A03F5">
      <w:pPr>
        <w:pStyle w:val="NoSpacing"/>
        <w:rPr>
          <w:rFonts w:ascii="Palatino Linotype" w:hAnsi="Palatino Linotype"/>
          <w:b/>
          <w:bCs/>
          <w:sz w:val="24"/>
          <w:szCs w:val="24"/>
        </w:rPr>
      </w:pPr>
    </w:p>
    <w:p w14:paraId="50C83330" w14:textId="30EB116D" w:rsidR="00E06B23" w:rsidRPr="00CF1EAA" w:rsidRDefault="00E06B23" w:rsidP="008A03F5">
      <w:pPr>
        <w:pStyle w:val="NoSpacing"/>
        <w:rPr>
          <w:rFonts w:ascii="Palatino Linotype" w:hAnsi="Palatino Linotype"/>
          <w:b/>
          <w:bCs/>
          <w:sz w:val="24"/>
          <w:szCs w:val="24"/>
        </w:rPr>
      </w:pPr>
      <w:r w:rsidRPr="00CF1EAA">
        <w:rPr>
          <w:rFonts w:ascii="Palatino Linotype" w:hAnsi="Palatino Linotype"/>
          <w:b/>
          <w:bCs/>
          <w:sz w:val="24"/>
          <w:szCs w:val="24"/>
        </w:rPr>
        <w:t>Position or Title</w:t>
      </w:r>
      <w:r w:rsidR="008A03F5" w:rsidRPr="00CF1EAA">
        <w:rPr>
          <w:rFonts w:ascii="Palatino Linotype" w:hAnsi="Palatino Linotype"/>
          <w:b/>
          <w:bCs/>
          <w:sz w:val="24"/>
          <w:szCs w:val="24"/>
        </w:rPr>
        <w:t>:</w:t>
      </w:r>
    </w:p>
    <w:p w14:paraId="45085445" w14:textId="77777777" w:rsidR="008A03F5" w:rsidRPr="00CF1EAA" w:rsidRDefault="008A03F5" w:rsidP="008A03F5">
      <w:pPr>
        <w:pStyle w:val="NoSpacing"/>
        <w:rPr>
          <w:rFonts w:ascii="Palatino Linotype" w:hAnsi="Palatino Linotype"/>
          <w:b/>
          <w:bCs/>
          <w:sz w:val="24"/>
          <w:szCs w:val="24"/>
        </w:rPr>
      </w:pPr>
    </w:p>
    <w:p w14:paraId="5433EB33" w14:textId="6B95B474" w:rsidR="00E06B23" w:rsidRPr="00CF1EAA" w:rsidRDefault="00E06B23" w:rsidP="008A03F5">
      <w:pPr>
        <w:pStyle w:val="NoSpacing"/>
        <w:rPr>
          <w:rFonts w:ascii="Palatino Linotype" w:hAnsi="Palatino Linotype"/>
          <w:b/>
          <w:bCs/>
          <w:sz w:val="24"/>
          <w:szCs w:val="24"/>
        </w:rPr>
      </w:pPr>
      <w:r w:rsidRPr="00CF1EAA">
        <w:rPr>
          <w:rFonts w:ascii="Palatino Linotype" w:hAnsi="Palatino Linotype"/>
          <w:b/>
          <w:bCs/>
          <w:sz w:val="24"/>
          <w:szCs w:val="24"/>
        </w:rPr>
        <w:t>Phone</w:t>
      </w:r>
      <w:r w:rsidR="008A03F5" w:rsidRPr="00CF1EAA">
        <w:rPr>
          <w:rFonts w:ascii="Palatino Linotype" w:hAnsi="Palatino Linotype"/>
          <w:b/>
          <w:bCs/>
          <w:sz w:val="24"/>
          <w:szCs w:val="24"/>
        </w:rPr>
        <w:t>:</w:t>
      </w:r>
      <w:r w:rsidRPr="00CF1EAA">
        <w:rPr>
          <w:rFonts w:ascii="Palatino Linotype" w:hAnsi="Palatino Linotype"/>
          <w:b/>
          <w:bCs/>
          <w:sz w:val="24"/>
          <w:szCs w:val="24"/>
        </w:rPr>
        <w:t xml:space="preserve"> </w:t>
      </w:r>
      <w:r w:rsidRPr="00CF1EAA">
        <w:rPr>
          <w:rFonts w:ascii="Palatino Linotype" w:hAnsi="Palatino Linotype"/>
          <w:b/>
          <w:bCs/>
          <w:sz w:val="24"/>
          <w:szCs w:val="24"/>
        </w:rPr>
        <w:tab/>
      </w:r>
      <w:r w:rsidRPr="00CF1EAA">
        <w:rPr>
          <w:rFonts w:ascii="Palatino Linotype" w:hAnsi="Palatino Linotype"/>
          <w:b/>
          <w:bCs/>
          <w:sz w:val="24"/>
          <w:szCs w:val="24"/>
        </w:rPr>
        <w:tab/>
      </w:r>
    </w:p>
    <w:p w14:paraId="13193E5A" w14:textId="77777777" w:rsidR="008A03F5" w:rsidRPr="00CF1EAA" w:rsidRDefault="008A03F5" w:rsidP="008A03F5">
      <w:pPr>
        <w:pStyle w:val="NoSpacing"/>
        <w:rPr>
          <w:rFonts w:ascii="Palatino Linotype" w:hAnsi="Palatino Linotype"/>
          <w:b/>
          <w:bCs/>
          <w:sz w:val="24"/>
          <w:szCs w:val="24"/>
        </w:rPr>
      </w:pPr>
    </w:p>
    <w:p w14:paraId="24E255AF" w14:textId="5A914BE4" w:rsidR="00E06B23" w:rsidRPr="008A03F5" w:rsidRDefault="00E06B23" w:rsidP="008A03F5">
      <w:pPr>
        <w:pStyle w:val="NoSpacing"/>
        <w:rPr>
          <w:rFonts w:ascii="Palatino Linotype" w:hAnsi="Palatino Linotype"/>
          <w:sz w:val="24"/>
          <w:szCs w:val="24"/>
        </w:rPr>
      </w:pPr>
      <w:r w:rsidRPr="00CF1EAA">
        <w:rPr>
          <w:rFonts w:ascii="Palatino Linotype" w:hAnsi="Palatino Linotype"/>
          <w:b/>
          <w:bCs/>
          <w:sz w:val="24"/>
          <w:szCs w:val="24"/>
        </w:rPr>
        <w:t>Email</w:t>
      </w:r>
      <w:r w:rsidR="008A03F5" w:rsidRPr="00CF1EAA">
        <w:rPr>
          <w:rFonts w:ascii="Palatino Linotype" w:hAnsi="Palatino Linotype"/>
          <w:b/>
          <w:bCs/>
          <w:sz w:val="24"/>
          <w:szCs w:val="24"/>
        </w:rPr>
        <w:t>:</w:t>
      </w:r>
      <w:r w:rsidRPr="00CF1EAA">
        <w:rPr>
          <w:rFonts w:ascii="Palatino Linotype" w:hAnsi="Palatino Linotype"/>
          <w:b/>
          <w:bCs/>
          <w:sz w:val="24"/>
          <w:szCs w:val="24"/>
        </w:rPr>
        <w:tab/>
      </w:r>
      <w:r w:rsidRPr="008A03F5">
        <w:rPr>
          <w:rFonts w:ascii="Palatino Linotype" w:hAnsi="Palatino Linotype"/>
          <w:sz w:val="24"/>
          <w:szCs w:val="24"/>
        </w:rPr>
        <w:tab/>
      </w:r>
      <w:r w:rsidRPr="008A03F5">
        <w:rPr>
          <w:rFonts w:ascii="Palatino Linotype" w:hAnsi="Palatino Linotype"/>
          <w:sz w:val="24"/>
          <w:szCs w:val="24"/>
        </w:rPr>
        <w:tab/>
      </w:r>
    </w:p>
    <w:p w14:paraId="4CDD22EA" w14:textId="77777777" w:rsidR="008A03F5" w:rsidRDefault="008A03F5" w:rsidP="008A03F5">
      <w:pPr>
        <w:pStyle w:val="NoSpacing"/>
        <w:rPr>
          <w:rFonts w:ascii="Palatino Linotype" w:hAnsi="Palatino Linotype"/>
          <w:sz w:val="24"/>
          <w:szCs w:val="24"/>
        </w:rPr>
      </w:pPr>
    </w:p>
    <w:p w14:paraId="0B6FCA5E" w14:textId="406063B0" w:rsidR="005A4D28" w:rsidRPr="00CF1EAA" w:rsidRDefault="005A4D28" w:rsidP="008A03F5">
      <w:pPr>
        <w:pStyle w:val="NoSpacing"/>
        <w:rPr>
          <w:rFonts w:ascii="Palatino Linotype" w:hAnsi="Palatino Linotype"/>
          <w:b/>
          <w:bCs/>
          <w:sz w:val="24"/>
          <w:szCs w:val="24"/>
        </w:rPr>
      </w:pPr>
      <w:r w:rsidRPr="00CF1EAA">
        <w:rPr>
          <w:rFonts w:ascii="Palatino Linotype" w:hAnsi="Palatino Linotype"/>
          <w:b/>
          <w:bCs/>
          <w:sz w:val="24"/>
          <w:szCs w:val="24"/>
        </w:rPr>
        <w:t>Date:</w:t>
      </w:r>
    </w:p>
    <w:p w14:paraId="0A4E7034" w14:textId="77777777" w:rsidR="005A4D28" w:rsidRPr="00E06B23" w:rsidRDefault="005A4D28" w:rsidP="00A930EC">
      <w:pPr>
        <w:rPr>
          <w:sz w:val="28"/>
          <w:szCs w:val="28"/>
        </w:rPr>
      </w:pPr>
    </w:p>
    <w:p w14:paraId="30107AAF" w14:textId="033F4FC3" w:rsidR="00E06B23" w:rsidRDefault="00E06B23" w:rsidP="00A930EC">
      <w:pPr>
        <w:rPr>
          <w:b/>
          <w:bCs/>
          <w:sz w:val="28"/>
          <w:szCs w:val="28"/>
        </w:rPr>
      </w:pPr>
    </w:p>
    <w:p w14:paraId="777C03FD" w14:textId="77777777" w:rsidR="00055DCF" w:rsidRPr="00A930EC" w:rsidRDefault="00055DCF" w:rsidP="00A930EC"/>
    <w:sectPr w:rsidR="00055DCF" w:rsidRPr="00A930EC" w:rsidSect="00155F0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C38B9" w14:textId="77777777" w:rsidR="0038609E" w:rsidRDefault="0038609E" w:rsidP="00CA34AE">
      <w:pPr>
        <w:spacing w:after="0" w:line="240" w:lineRule="auto"/>
      </w:pPr>
      <w:r>
        <w:separator/>
      </w:r>
    </w:p>
  </w:endnote>
  <w:endnote w:type="continuationSeparator" w:id="0">
    <w:p w14:paraId="7168AF43" w14:textId="77777777" w:rsidR="0038609E" w:rsidRDefault="0038609E" w:rsidP="00CA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7FA20" w14:textId="77777777" w:rsidR="0038609E" w:rsidRDefault="0038609E" w:rsidP="00CA34AE">
      <w:pPr>
        <w:spacing w:after="0" w:line="240" w:lineRule="auto"/>
      </w:pPr>
      <w:r>
        <w:separator/>
      </w:r>
    </w:p>
  </w:footnote>
  <w:footnote w:type="continuationSeparator" w:id="0">
    <w:p w14:paraId="51A80208" w14:textId="77777777" w:rsidR="0038609E" w:rsidRDefault="0038609E" w:rsidP="00CA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EE3B" w14:textId="04D1D4A3" w:rsidR="00CA34AE" w:rsidRDefault="00CA34AE" w:rsidP="00CA34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4302"/>
    <w:multiLevelType w:val="hybridMultilevel"/>
    <w:tmpl w:val="BCAE19A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A15695E"/>
    <w:multiLevelType w:val="hybridMultilevel"/>
    <w:tmpl w:val="E2C8AB76"/>
    <w:lvl w:ilvl="0" w:tplc="04090003">
      <w:start w:val="1"/>
      <w:numFmt w:val="bullet"/>
      <w:lvlText w:val="o"/>
      <w:lvlJc w:val="left"/>
      <w:pPr>
        <w:ind w:left="1440" w:hanging="360"/>
      </w:pPr>
      <w:rPr>
        <w:rFonts w:ascii="Courier New" w:hAnsi="Courier New" w:cs="Courier New"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05600"/>
    <w:multiLevelType w:val="hybridMultilevel"/>
    <w:tmpl w:val="E60A9398"/>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52A05"/>
    <w:multiLevelType w:val="hybridMultilevel"/>
    <w:tmpl w:val="3C8E6B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A3F4D"/>
    <w:multiLevelType w:val="hybridMultilevel"/>
    <w:tmpl w:val="B8369C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300C6"/>
    <w:multiLevelType w:val="hybridMultilevel"/>
    <w:tmpl w:val="1BD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4752D"/>
    <w:multiLevelType w:val="hybridMultilevel"/>
    <w:tmpl w:val="1EFCE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B06B45"/>
    <w:multiLevelType w:val="hybridMultilevel"/>
    <w:tmpl w:val="179E802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FF096E"/>
    <w:multiLevelType w:val="hybridMultilevel"/>
    <w:tmpl w:val="309417B2"/>
    <w:lvl w:ilvl="0" w:tplc="04090001">
      <w:start w:val="1"/>
      <w:numFmt w:val="bullet"/>
      <w:lvlText w:val=""/>
      <w:lvlJc w:val="left"/>
      <w:pPr>
        <w:ind w:left="720" w:hanging="360"/>
      </w:pPr>
      <w:rPr>
        <w:rFonts w:ascii="Symbol" w:hAnsi="Symbol" w:hint="default"/>
      </w:rPr>
    </w:lvl>
    <w:lvl w:ilvl="1" w:tplc="4518FB2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8"/>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AE"/>
    <w:rsid w:val="00005F8E"/>
    <w:rsid w:val="00017EE2"/>
    <w:rsid w:val="00021501"/>
    <w:rsid w:val="000245BC"/>
    <w:rsid w:val="00055DCF"/>
    <w:rsid w:val="000566E1"/>
    <w:rsid w:val="000567FF"/>
    <w:rsid w:val="000606B5"/>
    <w:rsid w:val="00094FBA"/>
    <w:rsid w:val="00095540"/>
    <w:rsid w:val="000B1CF3"/>
    <w:rsid w:val="00100D66"/>
    <w:rsid w:val="001010ED"/>
    <w:rsid w:val="00116E15"/>
    <w:rsid w:val="00141513"/>
    <w:rsid w:val="00147C05"/>
    <w:rsid w:val="00155F03"/>
    <w:rsid w:val="00165E0B"/>
    <w:rsid w:val="00187A47"/>
    <w:rsid w:val="001B2878"/>
    <w:rsid w:val="001B7E31"/>
    <w:rsid w:val="001D238B"/>
    <w:rsid w:val="001D6945"/>
    <w:rsid w:val="001E0FE5"/>
    <w:rsid w:val="00230A6E"/>
    <w:rsid w:val="00237894"/>
    <w:rsid w:val="002518CA"/>
    <w:rsid w:val="00255F69"/>
    <w:rsid w:val="00256B3D"/>
    <w:rsid w:val="00263329"/>
    <w:rsid w:val="0026481C"/>
    <w:rsid w:val="00281D45"/>
    <w:rsid w:val="002A1D1B"/>
    <w:rsid w:val="00364897"/>
    <w:rsid w:val="003838A6"/>
    <w:rsid w:val="0038609E"/>
    <w:rsid w:val="003A1578"/>
    <w:rsid w:val="003C2DF2"/>
    <w:rsid w:val="003C358F"/>
    <w:rsid w:val="00410F64"/>
    <w:rsid w:val="00444607"/>
    <w:rsid w:val="00446394"/>
    <w:rsid w:val="00476587"/>
    <w:rsid w:val="00496088"/>
    <w:rsid w:val="004A1F2E"/>
    <w:rsid w:val="004B0CEC"/>
    <w:rsid w:val="004D2879"/>
    <w:rsid w:val="004E1AE5"/>
    <w:rsid w:val="00523894"/>
    <w:rsid w:val="00531B7C"/>
    <w:rsid w:val="005802E7"/>
    <w:rsid w:val="005865CA"/>
    <w:rsid w:val="0059541C"/>
    <w:rsid w:val="005963E6"/>
    <w:rsid w:val="005A4D28"/>
    <w:rsid w:val="005C3712"/>
    <w:rsid w:val="005E61C8"/>
    <w:rsid w:val="00610B5F"/>
    <w:rsid w:val="00667FA8"/>
    <w:rsid w:val="00687203"/>
    <w:rsid w:val="00693683"/>
    <w:rsid w:val="006A7C11"/>
    <w:rsid w:val="006B0511"/>
    <w:rsid w:val="007041A4"/>
    <w:rsid w:val="0072697B"/>
    <w:rsid w:val="007329CD"/>
    <w:rsid w:val="00734E6E"/>
    <w:rsid w:val="007377AC"/>
    <w:rsid w:val="00752AFE"/>
    <w:rsid w:val="00762C6C"/>
    <w:rsid w:val="007631D7"/>
    <w:rsid w:val="007648CA"/>
    <w:rsid w:val="007C0909"/>
    <w:rsid w:val="007D2326"/>
    <w:rsid w:val="007E2652"/>
    <w:rsid w:val="00817970"/>
    <w:rsid w:val="008477F1"/>
    <w:rsid w:val="00850AAE"/>
    <w:rsid w:val="008705A7"/>
    <w:rsid w:val="008801D5"/>
    <w:rsid w:val="00897764"/>
    <w:rsid w:val="008A03F5"/>
    <w:rsid w:val="008D38F1"/>
    <w:rsid w:val="009048D9"/>
    <w:rsid w:val="00926D22"/>
    <w:rsid w:val="00946FD1"/>
    <w:rsid w:val="00951DC0"/>
    <w:rsid w:val="0097434E"/>
    <w:rsid w:val="009773EF"/>
    <w:rsid w:val="00977BA5"/>
    <w:rsid w:val="009816BA"/>
    <w:rsid w:val="00986967"/>
    <w:rsid w:val="009974D5"/>
    <w:rsid w:val="009B01E0"/>
    <w:rsid w:val="009B4398"/>
    <w:rsid w:val="009B7E83"/>
    <w:rsid w:val="009F7FBF"/>
    <w:rsid w:val="00A00837"/>
    <w:rsid w:val="00A00C29"/>
    <w:rsid w:val="00A016C5"/>
    <w:rsid w:val="00A2182A"/>
    <w:rsid w:val="00A4360F"/>
    <w:rsid w:val="00A439CC"/>
    <w:rsid w:val="00A61D4B"/>
    <w:rsid w:val="00A7513A"/>
    <w:rsid w:val="00A8788C"/>
    <w:rsid w:val="00A930EC"/>
    <w:rsid w:val="00A953D8"/>
    <w:rsid w:val="00A95BAC"/>
    <w:rsid w:val="00A96F9F"/>
    <w:rsid w:val="00AD2EFE"/>
    <w:rsid w:val="00AE5EEA"/>
    <w:rsid w:val="00AF275A"/>
    <w:rsid w:val="00AF32E8"/>
    <w:rsid w:val="00B40E61"/>
    <w:rsid w:val="00B5052D"/>
    <w:rsid w:val="00B535B7"/>
    <w:rsid w:val="00B7225B"/>
    <w:rsid w:val="00B97B61"/>
    <w:rsid w:val="00BE3CF3"/>
    <w:rsid w:val="00C129AF"/>
    <w:rsid w:val="00C15268"/>
    <w:rsid w:val="00C20864"/>
    <w:rsid w:val="00C86DE9"/>
    <w:rsid w:val="00C94F73"/>
    <w:rsid w:val="00CA34AE"/>
    <w:rsid w:val="00CC1C03"/>
    <w:rsid w:val="00CF1EAA"/>
    <w:rsid w:val="00D57248"/>
    <w:rsid w:val="00DA0775"/>
    <w:rsid w:val="00DA2DD6"/>
    <w:rsid w:val="00DB06CD"/>
    <w:rsid w:val="00DB52FE"/>
    <w:rsid w:val="00DC3A90"/>
    <w:rsid w:val="00DF3565"/>
    <w:rsid w:val="00E06B23"/>
    <w:rsid w:val="00E216E8"/>
    <w:rsid w:val="00E24FCA"/>
    <w:rsid w:val="00E73242"/>
    <w:rsid w:val="00E77790"/>
    <w:rsid w:val="00EA4AFE"/>
    <w:rsid w:val="00ED34EE"/>
    <w:rsid w:val="00ED6637"/>
    <w:rsid w:val="00EE1401"/>
    <w:rsid w:val="00EF132C"/>
    <w:rsid w:val="00F049EF"/>
    <w:rsid w:val="00F556F4"/>
    <w:rsid w:val="00F6036F"/>
    <w:rsid w:val="00F63FF7"/>
    <w:rsid w:val="00F732FC"/>
    <w:rsid w:val="00F84655"/>
    <w:rsid w:val="00F865E2"/>
    <w:rsid w:val="00FB0A40"/>
    <w:rsid w:val="00FC08B1"/>
    <w:rsid w:val="00FE2A6A"/>
    <w:rsid w:val="00FF71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CA6DD"/>
  <w15:docId w15:val="{D712E5FD-9961-4424-A0D3-D3B26190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AE"/>
    <w:rPr>
      <w:rFonts w:ascii="Calibri" w:eastAsia="Times New Roman" w:hAnsi="Calibri" w:cs="Times New Roman"/>
    </w:rPr>
  </w:style>
  <w:style w:type="paragraph" w:styleId="Heading1">
    <w:name w:val="heading 1"/>
    <w:basedOn w:val="Normal"/>
    <w:next w:val="Normal"/>
    <w:link w:val="Heading1Char"/>
    <w:qFormat/>
    <w:rsid w:val="00CA34AE"/>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AE"/>
    <w:rPr>
      <w:rFonts w:ascii="Cambria" w:eastAsia="Calibri" w:hAnsi="Cambria" w:cs="Times New Roman"/>
      <w:b/>
      <w:bCs/>
      <w:color w:val="365F91"/>
      <w:sz w:val="28"/>
      <w:szCs w:val="28"/>
    </w:rPr>
  </w:style>
  <w:style w:type="paragraph" w:styleId="Title">
    <w:name w:val="Title"/>
    <w:basedOn w:val="Normal"/>
    <w:next w:val="Normal"/>
    <w:link w:val="TitleChar"/>
    <w:qFormat/>
    <w:rsid w:val="00CA34A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A34AE"/>
    <w:rPr>
      <w:rFonts w:ascii="Cambria" w:eastAsia="Calibri" w:hAnsi="Cambria" w:cs="Times New Roman"/>
      <w:color w:val="17365D"/>
      <w:spacing w:val="5"/>
      <w:kern w:val="28"/>
      <w:sz w:val="52"/>
      <w:szCs w:val="52"/>
    </w:rPr>
  </w:style>
  <w:style w:type="character" w:styleId="Emphasis">
    <w:name w:val="Emphasis"/>
    <w:uiPriority w:val="20"/>
    <w:qFormat/>
    <w:rsid w:val="00CA34AE"/>
    <w:rPr>
      <w:i/>
      <w:iCs/>
    </w:rPr>
  </w:style>
  <w:style w:type="paragraph" w:styleId="BodyText2">
    <w:name w:val="Body Text 2"/>
    <w:basedOn w:val="Normal"/>
    <w:link w:val="BodyText2Char"/>
    <w:rsid w:val="00CA34AE"/>
    <w:pPr>
      <w:spacing w:after="120" w:line="480" w:lineRule="auto"/>
    </w:pPr>
  </w:style>
  <w:style w:type="character" w:customStyle="1" w:styleId="BodyText2Char">
    <w:name w:val="Body Text 2 Char"/>
    <w:basedOn w:val="DefaultParagraphFont"/>
    <w:link w:val="BodyText2"/>
    <w:rsid w:val="00CA34AE"/>
    <w:rPr>
      <w:rFonts w:ascii="Calibri" w:eastAsia="Times New Roman" w:hAnsi="Calibri" w:cs="Times New Roman"/>
    </w:rPr>
  </w:style>
  <w:style w:type="paragraph" w:styleId="BodyTextIndent">
    <w:name w:val="Body Text Indent"/>
    <w:basedOn w:val="Normal"/>
    <w:link w:val="BodyTextIndentChar"/>
    <w:rsid w:val="00CA34AE"/>
    <w:pPr>
      <w:spacing w:after="0" w:line="240" w:lineRule="auto"/>
      <w:ind w:left="1080"/>
    </w:pPr>
    <w:rPr>
      <w:rFonts w:ascii="Times New Roman" w:hAnsi="Times New Roman"/>
      <w:sz w:val="24"/>
      <w:szCs w:val="24"/>
    </w:rPr>
  </w:style>
  <w:style w:type="character" w:customStyle="1" w:styleId="BodyTextIndentChar">
    <w:name w:val="Body Text Indent Char"/>
    <w:basedOn w:val="DefaultParagraphFont"/>
    <w:link w:val="BodyTextIndent"/>
    <w:rsid w:val="00CA34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AE"/>
    <w:rPr>
      <w:rFonts w:ascii="Calibri" w:eastAsia="Times New Roman" w:hAnsi="Calibri" w:cs="Times New Roman"/>
    </w:rPr>
  </w:style>
  <w:style w:type="paragraph" w:styleId="Footer">
    <w:name w:val="footer"/>
    <w:basedOn w:val="Normal"/>
    <w:link w:val="FooterChar"/>
    <w:unhideWhenUsed/>
    <w:rsid w:val="00CA34AE"/>
    <w:pPr>
      <w:tabs>
        <w:tab w:val="center" w:pos="4680"/>
        <w:tab w:val="right" w:pos="9360"/>
      </w:tabs>
      <w:spacing w:after="0" w:line="240" w:lineRule="auto"/>
    </w:pPr>
  </w:style>
  <w:style w:type="character" w:customStyle="1" w:styleId="FooterChar">
    <w:name w:val="Footer Char"/>
    <w:basedOn w:val="DefaultParagraphFont"/>
    <w:link w:val="Footer"/>
    <w:rsid w:val="00CA34AE"/>
    <w:rPr>
      <w:rFonts w:ascii="Calibri" w:eastAsia="Times New Roman" w:hAnsi="Calibri" w:cs="Times New Roman"/>
    </w:rPr>
  </w:style>
  <w:style w:type="character" w:styleId="PageNumber">
    <w:name w:val="page number"/>
    <w:basedOn w:val="DefaultParagraphFont"/>
    <w:rsid w:val="00CA34AE"/>
  </w:style>
  <w:style w:type="paragraph" w:styleId="ListParagraph">
    <w:name w:val="List Paragraph"/>
    <w:basedOn w:val="Normal"/>
    <w:uiPriority w:val="34"/>
    <w:qFormat/>
    <w:rsid w:val="00AE5EEA"/>
    <w:pPr>
      <w:ind w:left="720"/>
      <w:contextualSpacing/>
    </w:pPr>
  </w:style>
  <w:style w:type="paragraph" w:styleId="BalloonText">
    <w:name w:val="Balloon Text"/>
    <w:basedOn w:val="Normal"/>
    <w:link w:val="BalloonTextChar"/>
    <w:uiPriority w:val="99"/>
    <w:semiHidden/>
    <w:unhideWhenUsed/>
    <w:rsid w:val="00FB0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40"/>
    <w:rPr>
      <w:rFonts w:ascii="Segoe UI" w:eastAsia="Times New Roman" w:hAnsi="Segoe UI" w:cs="Segoe UI"/>
      <w:sz w:val="18"/>
      <w:szCs w:val="18"/>
    </w:rPr>
  </w:style>
  <w:style w:type="paragraph" w:customStyle="1" w:styleId="Default">
    <w:name w:val="Default"/>
    <w:rsid w:val="00A96F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3565"/>
    <w:rPr>
      <w:sz w:val="16"/>
      <w:szCs w:val="16"/>
    </w:rPr>
  </w:style>
  <w:style w:type="paragraph" w:styleId="CommentText">
    <w:name w:val="annotation text"/>
    <w:basedOn w:val="Normal"/>
    <w:link w:val="CommentTextChar"/>
    <w:uiPriority w:val="99"/>
    <w:semiHidden/>
    <w:unhideWhenUsed/>
    <w:rsid w:val="00DF3565"/>
    <w:pPr>
      <w:spacing w:line="240" w:lineRule="auto"/>
    </w:pPr>
    <w:rPr>
      <w:sz w:val="20"/>
      <w:szCs w:val="20"/>
    </w:rPr>
  </w:style>
  <w:style w:type="character" w:customStyle="1" w:styleId="CommentTextChar">
    <w:name w:val="Comment Text Char"/>
    <w:basedOn w:val="DefaultParagraphFont"/>
    <w:link w:val="CommentText"/>
    <w:uiPriority w:val="99"/>
    <w:semiHidden/>
    <w:rsid w:val="00DF35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565"/>
    <w:rPr>
      <w:b/>
      <w:bCs/>
    </w:rPr>
  </w:style>
  <w:style w:type="character" w:customStyle="1" w:styleId="CommentSubjectChar">
    <w:name w:val="Comment Subject Char"/>
    <w:basedOn w:val="CommentTextChar"/>
    <w:link w:val="CommentSubject"/>
    <w:uiPriority w:val="99"/>
    <w:semiHidden/>
    <w:rsid w:val="00DF3565"/>
    <w:rPr>
      <w:rFonts w:ascii="Calibri" w:eastAsia="Times New Roman" w:hAnsi="Calibri" w:cs="Times New Roman"/>
      <w:b/>
      <w:bCs/>
      <w:sz w:val="20"/>
      <w:szCs w:val="20"/>
    </w:rPr>
  </w:style>
  <w:style w:type="character" w:styleId="Hyperlink">
    <w:name w:val="Hyperlink"/>
    <w:basedOn w:val="DefaultParagraphFont"/>
    <w:uiPriority w:val="99"/>
    <w:unhideWhenUsed/>
    <w:rsid w:val="00F84655"/>
    <w:rPr>
      <w:color w:val="0000FF" w:themeColor="hyperlink"/>
      <w:u w:val="single"/>
    </w:rPr>
  </w:style>
  <w:style w:type="character" w:styleId="UnresolvedMention">
    <w:name w:val="Unresolved Mention"/>
    <w:basedOn w:val="DefaultParagraphFont"/>
    <w:uiPriority w:val="99"/>
    <w:semiHidden/>
    <w:unhideWhenUsed/>
    <w:rsid w:val="00F84655"/>
    <w:rPr>
      <w:color w:val="605E5C"/>
      <w:shd w:val="clear" w:color="auto" w:fill="E1DFDD"/>
    </w:rPr>
  </w:style>
  <w:style w:type="paragraph" w:styleId="NoSpacing">
    <w:name w:val="No Spacing"/>
    <w:uiPriority w:val="1"/>
    <w:qFormat/>
    <w:rsid w:val="008A03F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DESE-231-66392</_dlc_DocId>
    <_dlc_DocIdUrl xmlns="733efe1c-5bbe-4968-87dc-d400e65c879f">
      <Url>https://sharepoint.doemass.org/ese/webteam/cps/_layouts/DocIdRedir.aspx?ID=DESE-231-66392</Url>
      <Description>DESE-231-66392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52F3-ED1C-4CCE-8C00-DE8FD56C5E9E}">
  <ds:schemaRefs>
    <ds:schemaRef ds:uri="http://purl.org/dc/terms/"/>
    <ds:schemaRef ds:uri="733efe1c-5bbe-4968-87dc-d400e65c879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a4e05da-b9bc-4326-ad73-01ef31b9556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35BEAB-BA6F-4190-B1D6-69F780395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921E4-4539-4C38-B5DB-EE2889B9196C}">
  <ds:schemaRefs>
    <ds:schemaRef ds:uri="http://schemas.microsoft.com/sharepoint/events"/>
  </ds:schemaRefs>
</ds:datastoreItem>
</file>

<file path=customXml/itemProps4.xml><?xml version="1.0" encoding="utf-8"?>
<ds:datastoreItem xmlns:ds="http://schemas.openxmlformats.org/officeDocument/2006/customXml" ds:itemID="{61D73C62-CA93-41A4-8401-8CC355D65C99}">
  <ds:schemaRefs>
    <ds:schemaRef ds:uri="http://schemas.microsoft.com/sharepoint/v3/contenttype/forms"/>
  </ds:schemaRefs>
</ds:datastoreItem>
</file>

<file path=customXml/itemProps5.xml><?xml version="1.0" encoding="utf-8"?>
<ds:datastoreItem xmlns:ds="http://schemas.openxmlformats.org/officeDocument/2006/customXml" ds:itemID="{BB0E18FA-3438-44FC-9B49-8801A6CF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Equitable Services Outreach Letter Sample</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Equitable Services Outreach Letter Sample</dc:title>
  <dc:creator>VT Agency of Education</dc:creator>
  <cp:lastModifiedBy>Graves, Amber</cp:lastModifiedBy>
  <cp:revision>2</cp:revision>
  <dcterms:created xsi:type="dcterms:W3CDTF">2021-03-09T21:55:00Z</dcterms:created>
  <dcterms:modified xsi:type="dcterms:W3CDTF">2021-03-09T21:55:00Z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2020</vt:lpwstr>
  </property>
</Properties>
</file>