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4ABF" w14:textId="77777777" w:rsidR="00D9612C" w:rsidRDefault="00D9612C" w:rsidP="00D9612C">
      <w:pPr>
        <w:tabs>
          <w:tab w:val="right" w:pos="3960"/>
          <w:tab w:val="left" w:pos="4320"/>
          <w:tab w:val="right" w:pos="9810"/>
        </w:tabs>
        <w:rPr>
          <w:b/>
          <w:sz w:val="18"/>
          <w:szCs w:val="18"/>
        </w:rPr>
      </w:pPr>
    </w:p>
    <w:p w14:paraId="6BD23AC8" w14:textId="77777777" w:rsidR="00153B9A" w:rsidRDefault="00153B9A" w:rsidP="00153B9A">
      <w:pPr>
        <w:pStyle w:val="BodyText"/>
        <w:jc w:val="center"/>
        <w:rPr>
          <w:rFonts w:ascii="Franklin Gothic Demi Cond" w:hAnsi="Franklin Gothic Demi Cond"/>
          <w:sz w:val="40"/>
          <w:szCs w:val="36"/>
        </w:rPr>
      </w:pPr>
      <w:r w:rsidRPr="00D33AB0">
        <w:rPr>
          <w:rFonts w:ascii="Franklin Gothic Demi Cond" w:hAnsi="Franklin Gothic Demi Cond"/>
          <w:sz w:val="40"/>
          <w:szCs w:val="36"/>
        </w:rPr>
        <w:t>Superintendent, CTE Director,</w:t>
      </w:r>
    </w:p>
    <w:p w14:paraId="7B25E9BD" w14:textId="77777777" w:rsidR="00153B9A" w:rsidRPr="00D33AB0" w:rsidRDefault="00153B9A" w:rsidP="00153B9A">
      <w:pPr>
        <w:pStyle w:val="BodyText"/>
        <w:jc w:val="center"/>
        <w:rPr>
          <w:rFonts w:ascii="Franklin Gothic Demi Cond" w:hAnsi="Franklin Gothic Demi Cond"/>
          <w:sz w:val="40"/>
          <w:szCs w:val="36"/>
        </w:rPr>
      </w:pPr>
      <w:r w:rsidRPr="00D33AB0">
        <w:rPr>
          <w:rFonts w:ascii="Franklin Gothic Demi Cond" w:hAnsi="Franklin Gothic Demi Cond"/>
          <w:sz w:val="40"/>
          <w:szCs w:val="36"/>
        </w:rPr>
        <w:t>Independent School Director, School Board Chairperson</w:t>
      </w:r>
    </w:p>
    <w:p w14:paraId="7884E4D4" w14:textId="77777777" w:rsidR="00153B9A" w:rsidRPr="00153B9A" w:rsidRDefault="00153B9A" w:rsidP="008E6B8E">
      <w:pPr>
        <w:pStyle w:val="BodyText"/>
        <w:jc w:val="center"/>
        <w:rPr>
          <w:rFonts w:ascii="Franklin Gothic Demi Cond" w:hAnsi="Franklin Gothic Demi Cond"/>
          <w:sz w:val="20"/>
          <w:szCs w:val="36"/>
        </w:rPr>
      </w:pPr>
    </w:p>
    <w:p w14:paraId="1D4B8BE2" w14:textId="77777777" w:rsidR="001E04A1" w:rsidRPr="001C7D5C" w:rsidRDefault="00D9612C" w:rsidP="008E6B8E">
      <w:pPr>
        <w:pStyle w:val="BodyText"/>
        <w:jc w:val="center"/>
        <w:rPr>
          <w:noProof/>
          <w:sz w:val="24"/>
        </w:rPr>
      </w:pPr>
      <w:r w:rsidRPr="001C7D5C">
        <w:rPr>
          <w:rFonts w:ascii="Franklin Gothic Demi Cond" w:hAnsi="Franklin Gothic Demi Cond"/>
          <w:sz w:val="40"/>
          <w:szCs w:val="36"/>
        </w:rPr>
        <w:t>Waiver Request to:</w:t>
      </w:r>
    </w:p>
    <w:p w14:paraId="7642221C" w14:textId="77777777" w:rsidR="008E6B8E" w:rsidRPr="001C7D5C" w:rsidRDefault="00D9612C" w:rsidP="001E04A1">
      <w:pPr>
        <w:pStyle w:val="BodyText"/>
        <w:jc w:val="center"/>
        <w:rPr>
          <w:rFonts w:ascii="Franklin Gothic Demi Cond" w:hAnsi="Franklin Gothic Demi Cond"/>
          <w:sz w:val="40"/>
          <w:szCs w:val="36"/>
        </w:rPr>
      </w:pPr>
      <w:r w:rsidRPr="001C7D5C">
        <w:rPr>
          <w:rFonts w:ascii="Franklin Gothic Demi Cond" w:hAnsi="Franklin Gothic Demi Cond"/>
          <w:sz w:val="40"/>
          <w:szCs w:val="36"/>
        </w:rPr>
        <w:t>Vermont Stan</w:t>
      </w:r>
      <w:r w:rsidR="002E7C71" w:rsidRPr="001C7D5C">
        <w:rPr>
          <w:rFonts w:ascii="Franklin Gothic Demi Cond" w:hAnsi="Franklin Gothic Demi Cond"/>
          <w:sz w:val="40"/>
          <w:szCs w:val="36"/>
        </w:rPr>
        <w:t>dards Board for Professional Educators</w:t>
      </w:r>
    </w:p>
    <w:p w14:paraId="6223712C" w14:textId="77777777" w:rsidR="008E6B8E" w:rsidRDefault="008E6B8E" w:rsidP="008E6B8E">
      <w:pPr>
        <w:pStyle w:val="BodyText"/>
        <w:rPr>
          <w:sz w:val="24"/>
        </w:rPr>
      </w:pPr>
    </w:p>
    <w:p w14:paraId="04B99F7F" w14:textId="77777777" w:rsidR="005731E4" w:rsidRPr="008B7B96" w:rsidRDefault="005731E4" w:rsidP="005731E4">
      <w:pPr>
        <w:ind w:left="720"/>
        <w:rPr>
          <w:rFonts w:ascii="Palatino Linotype" w:hAnsi="Palatino Linotype"/>
        </w:rPr>
      </w:pPr>
      <w:r w:rsidRPr="008B7B96">
        <w:rPr>
          <w:rFonts w:ascii="Palatino Linotype" w:hAnsi="Palatino Linotype"/>
          <w:b/>
        </w:rPr>
        <w:t>The Vermont Standards Board for Professional Educators (VSBPE) Waiver Rule 5950</w:t>
      </w:r>
      <w:r w:rsidRPr="008B7B96">
        <w:rPr>
          <w:rFonts w:ascii="Palatino Linotype" w:hAnsi="Palatino Linotype"/>
        </w:rPr>
        <w:t xml:space="preserve"> </w:t>
      </w:r>
    </w:p>
    <w:p w14:paraId="60287DF0" w14:textId="77777777" w:rsidR="001C7D5C" w:rsidRPr="008B7B96" w:rsidRDefault="001C7D5C" w:rsidP="005731E4">
      <w:pPr>
        <w:ind w:left="720"/>
        <w:rPr>
          <w:rFonts w:ascii="Palatino Linotype" w:hAnsi="Palatino Linotype"/>
          <w:u w:val="single"/>
        </w:rPr>
      </w:pPr>
    </w:p>
    <w:p w14:paraId="0C743FE0" w14:textId="77777777" w:rsidR="00FD19E3" w:rsidRPr="008B7B96" w:rsidRDefault="005731E4" w:rsidP="008B7B96">
      <w:pPr>
        <w:ind w:left="720"/>
        <w:rPr>
          <w:rFonts w:ascii="Palatino Linotype" w:hAnsi="Palatino Linotype"/>
          <w:u w:val="single"/>
        </w:rPr>
      </w:pPr>
      <w:r w:rsidRPr="008B7B96">
        <w:rPr>
          <w:rFonts w:ascii="Palatino Linotype" w:hAnsi="Palatino Linotype"/>
          <w:u w:val="single"/>
        </w:rPr>
        <w:t xml:space="preserve">5951 </w:t>
      </w:r>
    </w:p>
    <w:p w14:paraId="62C32620" w14:textId="77777777" w:rsidR="005731E4" w:rsidRPr="008B7B96" w:rsidRDefault="005731E4" w:rsidP="005731E4">
      <w:pPr>
        <w:ind w:left="720"/>
        <w:rPr>
          <w:rFonts w:ascii="Palatino Linotype" w:hAnsi="Palatino Linotype"/>
        </w:rPr>
      </w:pPr>
      <w:r w:rsidRPr="008B7B96">
        <w:rPr>
          <w:rFonts w:ascii="Palatino Linotype" w:hAnsi="Palatino Linotype"/>
        </w:rPr>
        <w:t>The VSPE may consider waiving its established rules under the following circumstances:</w:t>
      </w:r>
    </w:p>
    <w:p w14:paraId="739A8AD7" w14:textId="77777777" w:rsidR="005731E4" w:rsidRPr="008B7B96" w:rsidRDefault="005731E4" w:rsidP="005731E4">
      <w:pPr>
        <w:numPr>
          <w:ilvl w:val="0"/>
          <w:numId w:val="27"/>
        </w:numPr>
        <w:ind w:left="1440"/>
        <w:rPr>
          <w:rFonts w:ascii="Palatino Linotype" w:hAnsi="Palatino Linotype"/>
        </w:rPr>
      </w:pPr>
      <w:r w:rsidRPr="008B7B96">
        <w:rPr>
          <w:rFonts w:ascii="Palatino Linotype" w:hAnsi="Palatino Linotype"/>
        </w:rPr>
        <w:t>When strict application and/or enforcement of the existing VSBPE rules would create an unintended consequence, the result of which would be contrary to the intent of the VSBPE’s rules as a whole; or</w:t>
      </w:r>
    </w:p>
    <w:p w14:paraId="0ACD458E" w14:textId="77777777" w:rsidR="005731E4" w:rsidRPr="008B7B96" w:rsidRDefault="005731E4" w:rsidP="005731E4">
      <w:pPr>
        <w:numPr>
          <w:ilvl w:val="0"/>
          <w:numId w:val="27"/>
        </w:numPr>
        <w:ind w:left="1440"/>
        <w:rPr>
          <w:rFonts w:ascii="Palatino Linotype" w:hAnsi="Palatino Linotype"/>
        </w:rPr>
      </w:pPr>
      <w:r w:rsidRPr="008B7B96">
        <w:rPr>
          <w:rFonts w:ascii="Palatino Linotype" w:hAnsi="Palatino Linotype"/>
        </w:rPr>
        <w:t>When strict application and/or enforcement of the VSBPE’s existing rules would create an undue hardship for a licensee, an applicant, an educator preparation program, or a school district.</w:t>
      </w:r>
    </w:p>
    <w:p w14:paraId="7FF21E57" w14:textId="77777777" w:rsidR="00FD19E3" w:rsidRPr="008B7B96" w:rsidRDefault="00FD19E3" w:rsidP="005731E4">
      <w:pPr>
        <w:ind w:left="720"/>
        <w:rPr>
          <w:rFonts w:ascii="Palatino Linotype" w:hAnsi="Palatino Linotype"/>
          <w:u w:val="single"/>
        </w:rPr>
      </w:pPr>
    </w:p>
    <w:p w14:paraId="0682F3EF" w14:textId="77777777" w:rsidR="00FD19E3" w:rsidRPr="008B7B96" w:rsidRDefault="005731E4" w:rsidP="008B7B96">
      <w:pPr>
        <w:ind w:left="720"/>
        <w:rPr>
          <w:rFonts w:ascii="Palatino Linotype" w:hAnsi="Palatino Linotype"/>
          <w:u w:val="single"/>
        </w:rPr>
      </w:pPr>
      <w:r w:rsidRPr="008B7B96">
        <w:rPr>
          <w:rFonts w:ascii="Palatino Linotype" w:hAnsi="Palatino Linotype"/>
          <w:u w:val="single"/>
        </w:rPr>
        <w:t>5952</w:t>
      </w:r>
    </w:p>
    <w:p w14:paraId="68D4C2E8" w14:textId="77777777" w:rsidR="005731E4" w:rsidRPr="008B7B96" w:rsidRDefault="005731E4" w:rsidP="005731E4">
      <w:pPr>
        <w:ind w:left="720"/>
        <w:rPr>
          <w:rFonts w:ascii="Palatino Linotype" w:hAnsi="Palatino Linotype"/>
        </w:rPr>
      </w:pPr>
      <w:r w:rsidRPr="008B7B96">
        <w:rPr>
          <w:rFonts w:ascii="Palatino Linotype" w:hAnsi="Palatino Linotype"/>
        </w:rPr>
        <w:t>The VSBPE shall only waive its rules under extraordinary circumstances, and under circumstances in which the interests of all affected learners are protected. In considering a waiver request, the decision of the VSBPE shall be final. This rule shall not apply to the consideration of particular waiver requests which are presently, or may be in the future, covered by separate, and more specific, rules regarding waivers (such as any rule pertaining to Praxis testing).</w:t>
      </w:r>
    </w:p>
    <w:p w14:paraId="45462921" w14:textId="77777777" w:rsidR="005731E4" w:rsidRPr="008B7B96" w:rsidRDefault="00C832D1" w:rsidP="005731E4">
      <w:pPr>
        <w:pStyle w:val="Heading6"/>
        <w:spacing w:before="0"/>
        <w:rPr>
          <w:rFonts w:ascii="Times New Roman" w:hAnsi="Times New Roman"/>
          <w:b w:val="0"/>
          <w:bCs w:val="0"/>
          <w:sz w:val="24"/>
          <w:szCs w:val="24"/>
        </w:rPr>
      </w:pPr>
      <w:r>
        <w:rPr>
          <w:rFonts w:ascii="Times New Roman" w:hAnsi="Times New Roman"/>
          <w:b w:val="0"/>
          <w:bCs w:val="0"/>
          <w:noProof/>
          <w:sz w:val="24"/>
          <w:szCs w:val="24"/>
        </w:rPr>
        <mc:AlternateContent>
          <mc:Choice Requires="wps">
            <w:drawing>
              <wp:anchor distT="0" distB="0" distL="114300" distR="114300" simplePos="0" relativeHeight="251659264" behindDoc="0" locked="0" layoutInCell="1" allowOverlap="1" wp14:anchorId="10BBB178" wp14:editId="7ECEF3C1">
                <wp:simplePos x="0" y="0"/>
                <wp:positionH relativeFrom="column">
                  <wp:posOffset>382772</wp:posOffset>
                </wp:positionH>
                <wp:positionV relativeFrom="paragraph">
                  <wp:posOffset>124475</wp:posOffset>
                </wp:positionV>
                <wp:extent cx="6507126" cy="1307804"/>
                <wp:effectExtent l="0" t="0" r="27305" b="2603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7126" cy="130780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0068F" id="Rectangle 3" o:spid="_x0000_s1026" alt="&quot;&quot;" style="position:absolute;margin-left:30.15pt;margin-top:9.8pt;width:512.35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" filled="f" strokecolor="red" strokeweight="2pt"/>
            </w:pict>
          </mc:Fallback>
        </mc:AlternateContent>
      </w:r>
    </w:p>
    <w:p w14:paraId="2FA4B194" w14:textId="77777777" w:rsidR="00D9612C" w:rsidRPr="008B7B96" w:rsidRDefault="00D9612C" w:rsidP="005731E4">
      <w:pPr>
        <w:pStyle w:val="Heading6"/>
        <w:spacing w:before="0"/>
        <w:ind w:left="720"/>
        <w:rPr>
          <w:rFonts w:ascii="Palatino Linotype" w:hAnsi="Palatino Linotype"/>
          <w:b w:val="0"/>
          <w:sz w:val="24"/>
          <w:szCs w:val="24"/>
          <w:u w:val="single"/>
        </w:rPr>
      </w:pPr>
      <w:r w:rsidRPr="008B7B96">
        <w:rPr>
          <w:rFonts w:ascii="Palatino Linotype" w:hAnsi="Palatino Linotype"/>
          <w:sz w:val="24"/>
          <w:szCs w:val="24"/>
          <w:u w:val="single"/>
        </w:rPr>
        <w:t>Procedure for submitting a Waiver Request to the VSBPE</w:t>
      </w:r>
    </w:p>
    <w:p w14:paraId="5C3D4565" w14:textId="77777777" w:rsidR="00D9612C" w:rsidRPr="008B7B96" w:rsidRDefault="00D9612C" w:rsidP="005731E4">
      <w:pPr>
        <w:ind w:left="720"/>
        <w:rPr>
          <w:rFonts w:ascii="Palatino Linotype" w:hAnsi="Palatino Linotype"/>
        </w:rPr>
      </w:pPr>
      <w:r w:rsidRPr="008B7B96">
        <w:rPr>
          <w:rFonts w:ascii="Palatino Linotype" w:hAnsi="Palatino Linotype"/>
        </w:rPr>
        <w:t xml:space="preserve">1) Complete the attached Waiver Request Submittal Cover Sheet </w:t>
      </w:r>
    </w:p>
    <w:p w14:paraId="359C0A3C" w14:textId="77777777" w:rsidR="00D9612C" w:rsidRPr="008B7B96" w:rsidRDefault="00D9612C" w:rsidP="005731E4">
      <w:pPr>
        <w:ind w:left="720"/>
        <w:rPr>
          <w:rFonts w:ascii="Palatino Linotype" w:hAnsi="Palatino Linotype"/>
        </w:rPr>
      </w:pPr>
      <w:r w:rsidRPr="008B7B96">
        <w:rPr>
          <w:rFonts w:ascii="Palatino Linotype" w:hAnsi="Palatino Linotype"/>
        </w:rPr>
        <w:t xml:space="preserve">2) Send completed Waiver Request Submittal Cover Sheet and supporting documents to the Agency of Education contact referenced on this page, two (2) weeks prior to the </w:t>
      </w:r>
      <w:hyperlink r:id="rId11" w:history="1">
        <w:r w:rsidRPr="003A00D1">
          <w:rPr>
            <w:rStyle w:val="Hyperlink"/>
            <w:rFonts w:ascii="Palatino Linotype" w:hAnsi="Palatino Linotype"/>
          </w:rPr>
          <w:t>VSBPE meeting</w:t>
        </w:r>
      </w:hyperlink>
      <w:r w:rsidRPr="003A00D1">
        <w:rPr>
          <w:rFonts w:ascii="Palatino Linotype" w:hAnsi="Palatino Linotype"/>
        </w:rPr>
        <w:t xml:space="preserve"> that</w:t>
      </w:r>
      <w:r w:rsidRPr="008B7B96">
        <w:rPr>
          <w:rFonts w:ascii="Palatino Linotype" w:hAnsi="Palatino Linotype"/>
        </w:rPr>
        <w:t xml:space="preserve"> you would like your Waiver to be considered. </w:t>
      </w:r>
    </w:p>
    <w:p w14:paraId="3E4171C5" w14:textId="77777777" w:rsidR="00D9612C" w:rsidRPr="008B7B96" w:rsidRDefault="00D9612C" w:rsidP="005731E4">
      <w:pPr>
        <w:ind w:left="720"/>
        <w:rPr>
          <w:rFonts w:ascii="Palatino Linotype" w:hAnsi="Palatino Linotype"/>
        </w:rPr>
      </w:pPr>
    </w:p>
    <w:p w14:paraId="6FB66177" w14:textId="77777777" w:rsidR="00D9612C" w:rsidRPr="008B7B96" w:rsidRDefault="00D9612C" w:rsidP="005731E4">
      <w:pPr>
        <w:ind w:left="720"/>
        <w:rPr>
          <w:rFonts w:ascii="Palatino Linotype" w:hAnsi="Palatino Linotype"/>
        </w:rPr>
      </w:pPr>
      <w:r w:rsidRPr="008B7B96">
        <w:rPr>
          <w:rFonts w:ascii="Palatino Linotype" w:hAnsi="Palatino Linotype"/>
        </w:rPr>
        <w:t>The Agency of Education will contact you upon receipt of the Waiver Request to schedule a time for you to present to the Vermont Standards Board of Professional Educators, and identify specific materials needed.</w:t>
      </w:r>
    </w:p>
    <w:p w14:paraId="42C5F656" w14:textId="77777777" w:rsidR="008B7B96" w:rsidRPr="008B7B96" w:rsidRDefault="008B7B96" w:rsidP="008B7B96">
      <w:pPr>
        <w:pStyle w:val="BodyText"/>
        <w:ind w:left="720"/>
        <w:rPr>
          <w:rFonts w:ascii="Palatino Linotype" w:hAnsi="Palatino Linotype"/>
          <w:sz w:val="24"/>
          <w:szCs w:val="24"/>
          <w:u w:val="single"/>
        </w:rPr>
      </w:pPr>
    </w:p>
    <w:p w14:paraId="3F880E7E" w14:textId="77777777" w:rsidR="008B7B96" w:rsidRPr="008B7B96" w:rsidRDefault="008B7B96" w:rsidP="008B7B96">
      <w:pPr>
        <w:pStyle w:val="BodyText"/>
        <w:ind w:left="720"/>
        <w:rPr>
          <w:sz w:val="24"/>
          <w:szCs w:val="24"/>
        </w:rPr>
      </w:pPr>
      <w:r w:rsidRPr="008B7B96">
        <w:rPr>
          <w:rFonts w:ascii="Palatino Linotype" w:hAnsi="Palatino Linotype"/>
          <w:sz w:val="24"/>
          <w:szCs w:val="24"/>
        </w:rPr>
        <w:t xml:space="preserve">Licensing Office contact: </w:t>
      </w:r>
      <w:hyperlink r:id="rId12" w:history="1">
        <w:r w:rsidR="00A57A87" w:rsidRPr="00122A8C">
          <w:rPr>
            <w:rStyle w:val="Hyperlink"/>
            <w:rFonts w:ascii="Palatino Linotype" w:hAnsi="Palatino Linotype"/>
            <w:sz w:val="24"/>
            <w:szCs w:val="24"/>
          </w:rPr>
          <w:t>Amy.Scalabrini@vermont.gov</w:t>
        </w:r>
      </w:hyperlink>
      <w:r w:rsidRPr="008B7B96">
        <w:rPr>
          <w:rFonts w:ascii="Palatino Linotype" w:hAnsi="Palatino Linotype"/>
          <w:sz w:val="24"/>
          <w:szCs w:val="24"/>
        </w:rPr>
        <w:t xml:space="preserve"> (802) </w:t>
      </w:r>
      <w:r w:rsidR="003A00D1">
        <w:rPr>
          <w:rFonts w:ascii="Palatino Linotype" w:hAnsi="Palatino Linotype"/>
          <w:sz w:val="24"/>
          <w:szCs w:val="24"/>
        </w:rPr>
        <w:t>828-3440</w:t>
      </w:r>
    </w:p>
    <w:p w14:paraId="61A0DC07" w14:textId="77777777" w:rsidR="00077508" w:rsidRDefault="00077508">
      <w:pPr>
        <w:sectPr w:rsidR="00077508" w:rsidSect="008B7B96">
          <w:headerReference w:type="default" r:id="rId13"/>
          <w:footerReference w:type="default" r:id="rId14"/>
          <w:headerReference w:type="first" r:id="rId15"/>
          <w:pgSz w:w="12240" w:h="15840" w:code="1"/>
          <w:pgMar w:top="720" w:right="720" w:bottom="720" w:left="720" w:header="432" w:footer="432" w:gutter="0"/>
          <w:cols w:space="720"/>
          <w:titlePg/>
          <w:docGrid w:linePitch="360"/>
        </w:sectPr>
      </w:pPr>
    </w:p>
    <w:p w14:paraId="7325D3BA" w14:textId="77777777" w:rsidR="005731E4" w:rsidRDefault="005731E4" w:rsidP="005731E4">
      <w:pPr>
        <w:pStyle w:val="Heading4"/>
        <w:rPr>
          <w:rFonts w:ascii="Franklin Gothic Demi Cond" w:hAnsi="Franklin Gothic Demi Cond"/>
          <w:sz w:val="32"/>
        </w:rPr>
      </w:pPr>
      <w:r>
        <w:rPr>
          <w:rFonts w:ascii="Franklin Gothic Demi Cond" w:hAnsi="Franklin Gothic Demi Cond"/>
          <w:sz w:val="32"/>
        </w:rPr>
        <w:lastRenderedPageBreak/>
        <w:t>Waiver Request to the Vermont Standards Board of Professional Educators</w:t>
      </w:r>
    </w:p>
    <w:p w14:paraId="0D3888F3" w14:textId="77777777" w:rsidR="005731E4" w:rsidRDefault="005731E4" w:rsidP="005731E4">
      <w:pPr>
        <w:rPr>
          <w:rFonts w:ascii="Palatino Linotype" w:hAnsi="Palatino Linotype"/>
          <w:b/>
          <w:sz w:val="22"/>
          <w:szCs w:val="22"/>
        </w:rPr>
      </w:pPr>
    </w:p>
    <w:p w14:paraId="4CEA87DA" w14:textId="77777777" w:rsidR="005731E4" w:rsidRDefault="005731E4" w:rsidP="005731E4">
      <w:pPr>
        <w:pStyle w:val="ListParagraph"/>
        <w:numPr>
          <w:ilvl w:val="0"/>
          <w:numId w:val="33"/>
        </w:numPr>
        <w:rPr>
          <w:rFonts w:ascii="Palatino Linotype" w:hAnsi="Palatino Linotype"/>
          <w:b/>
          <w:sz w:val="22"/>
          <w:szCs w:val="22"/>
        </w:rPr>
      </w:pPr>
      <w:r w:rsidRPr="005731E4">
        <w:rPr>
          <w:rFonts w:ascii="Palatino Linotype" w:hAnsi="Palatino Linotype"/>
          <w:b/>
          <w:sz w:val="22"/>
          <w:szCs w:val="22"/>
        </w:rPr>
        <w:t xml:space="preserve">Name of </w:t>
      </w:r>
      <w:r w:rsidR="00153B9A">
        <w:rPr>
          <w:rFonts w:ascii="Palatino Linotype" w:hAnsi="Palatino Linotype"/>
          <w:b/>
          <w:sz w:val="22"/>
          <w:szCs w:val="22"/>
        </w:rPr>
        <w:t>Superintendent</w:t>
      </w:r>
      <w:r w:rsidR="00153B9A" w:rsidRPr="00D33AB0">
        <w:rPr>
          <w:rFonts w:ascii="Franklin Gothic Demi Cond" w:hAnsi="Franklin Gothic Demi Cond"/>
          <w:sz w:val="40"/>
          <w:szCs w:val="36"/>
        </w:rPr>
        <w:t xml:space="preserve"> </w:t>
      </w:r>
      <w:r w:rsidR="00153B9A" w:rsidRPr="00D33AB0">
        <w:rPr>
          <w:rFonts w:ascii="Palatino Linotype" w:hAnsi="Palatino Linotype"/>
          <w:b/>
          <w:szCs w:val="22"/>
        </w:rPr>
        <w:t>CTE Director,</w:t>
      </w:r>
      <w:r w:rsidR="00153B9A">
        <w:rPr>
          <w:rFonts w:ascii="Palatino Linotype" w:hAnsi="Palatino Linotype"/>
          <w:b/>
          <w:szCs w:val="22"/>
        </w:rPr>
        <w:t xml:space="preserve"> </w:t>
      </w:r>
      <w:r w:rsidR="00153B9A" w:rsidRPr="00D33AB0">
        <w:rPr>
          <w:rFonts w:ascii="Palatino Linotype" w:hAnsi="Palatino Linotype"/>
          <w:b/>
          <w:sz w:val="22"/>
          <w:szCs w:val="22"/>
        </w:rPr>
        <w:t>Independent School Director, School Board Chairperson</w:t>
      </w:r>
      <w:r w:rsidRPr="005731E4">
        <w:rPr>
          <w:rFonts w:ascii="Palatino Linotype" w:hAnsi="Palatino Linotype"/>
          <w:b/>
          <w:sz w:val="22"/>
          <w:szCs w:val="22"/>
        </w:rPr>
        <w:t xml:space="preserve"> requesting a waiver:</w:t>
      </w:r>
    </w:p>
    <w:p w14:paraId="5C6A8B2A" w14:textId="77777777" w:rsidR="001C7D5C" w:rsidRPr="001C7D5C" w:rsidRDefault="001C7D5C" w:rsidP="001C7D5C">
      <w:pPr>
        <w:pStyle w:val="ListParagraph"/>
        <w:rPr>
          <w:rFonts w:ascii="Palatino Linotype" w:hAnsi="Palatino Linotype"/>
          <w:b/>
          <w:sz w:val="22"/>
          <w:szCs w:val="22"/>
        </w:rPr>
      </w:pPr>
    </w:p>
    <w:p w14:paraId="7E69A358" w14:textId="77777777" w:rsidR="001C7D5C" w:rsidRPr="001C7D5C" w:rsidRDefault="001C7D5C" w:rsidP="001C7D5C">
      <w:pPr>
        <w:pStyle w:val="ListParagraph"/>
        <w:rPr>
          <w:rFonts w:ascii="Palatino Linotype" w:hAnsi="Palatino Linotype"/>
          <w:b/>
          <w:sz w:val="22"/>
          <w:szCs w:val="22"/>
        </w:rPr>
      </w:pPr>
      <w:r w:rsidRPr="001C7D5C">
        <w:rPr>
          <w:rFonts w:ascii="Palatino Linotype" w:hAnsi="Palatino Linotype"/>
          <w:b/>
          <w:sz w:val="22"/>
          <w:szCs w:val="22"/>
        </w:rPr>
        <w:t>_____________________________________________________________________________________</w:t>
      </w:r>
    </w:p>
    <w:p w14:paraId="35AC660C" w14:textId="77777777" w:rsidR="001C7D5C" w:rsidRDefault="001C7D5C" w:rsidP="001C7D5C">
      <w:pPr>
        <w:pStyle w:val="ListParagraph"/>
        <w:rPr>
          <w:rFonts w:ascii="Palatino Linotype" w:hAnsi="Palatino Linotype"/>
          <w:b/>
          <w:sz w:val="22"/>
          <w:szCs w:val="22"/>
        </w:rPr>
      </w:pPr>
    </w:p>
    <w:p w14:paraId="31D3B699" w14:textId="77777777" w:rsidR="005731E4" w:rsidRDefault="005731E4" w:rsidP="005731E4">
      <w:pPr>
        <w:pStyle w:val="ListParagraph"/>
        <w:numPr>
          <w:ilvl w:val="0"/>
          <w:numId w:val="33"/>
        </w:numPr>
        <w:rPr>
          <w:rFonts w:ascii="Palatino Linotype" w:hAnsi="Palatino Linotype"/>
          <w:b/>
          <w:sz w:val="22"/>
          <w:szCs w:val="22"/>
        </w:rPr>
      </w:pPr>
      <w:r w:rsidRPr="005731E4">
        <w:rPr>
          <w:rFonts w:ascii="Palatino Linotype" w:hAnsi="Palatino Linotype"/>
          <w:b/>
          <w:sz w:val="22"/>
          <w:szCs w:val="22"/>
        </w:rPr>
        <w:t>Waiver request for:</w:t>
      </w:r>
    </w:p>
    <w:p w14:paraId="2210D610" w14:textId="77777777" w:rsidR="001C7D5C" w:rsidRPr="001C7D5C" w:rsidRDefault="001C7D5C" w:rsidP="001C7D5C">
      <w:pPr>
        <w:pStyle w:val="ListParagraph"/>
        <w:rPr>
          <w:rFonts w:ascii="Palatino Linotype" w:hAnsi="Palatino Linotype"/>
          <w:b/>
          <w:sz w:val="22"/>
          <w:szCs w:val="22"/>
        </w:rPr>
      </w:pPr>
    </w:p>
    <w:p w14:paraId="7AF0EC6A" w14:textId="77777777" w:rsidR="001C7D5C" w:rsidRPr="001C7D5C" w:rsidRDefault="001C7D5C" w:rsidP="001C7D5C">
      <w:pPr>
        <w:pStyle w:val="ListParagraph"/>
        <w:rPr>
          <w:rFonts w:ascii="Palatino Linotype" w:hAnsi="Palatino Linotype"/>
          <w:b/>
          <w:sz w:val="22"/>
          <w:szCs w:val="22"/>
        </w:rPr>
      </w:pPr>
      <w:r w:rsidRPr="001C7D5C">
        <w:rPr>
          <w:rFonts w:ascii="Palatino Linotype" w:hAnsi="Palatino Linotype"/>
          <w:b/>
          <w:sz w:val="22"/>
          <w:szCs w:val="22"/>
        </w:rPr>
        <w:t>_____________________________________________________________________________________</w:t>
      </w:r>
    </w:p>
    <w:p w14:paraId="07AA9F17" w14:textId="77777777" w:rsidR="001C7D5C" w:rsidRDefault="001C7D5C" w:rsidP="001C7D5C">
      <w:pPr>
        <w:pStyle w:val="ListParagraph"/>
        <w:rPr>
          <w:rFonts w:ascii="Palatino Linotype" w:hAnsi="Palatino Linotype"/>
          <w:b/>
          <w:sz w:val="22"/>
          <w:szCs w:val="22"/>
        </w:rPr>
      </w:pPr>
    </w:p>
    <w:p w14:paraId="37A5DD25" w14:textId="77777777" w:rsidR="005731E4" w:rsidRPr="005731E4" w:rsidRDefault="005731E4" w:rsidP="005731E4">
      <w:pPr>
        <w:pStyle w:val="ListParagraph"/>
        <w:numPr>
          <w:ilvl w:val="0"/>
          <w:numId w:val="33"/>
        </w:numPr>
        <w:rPr>
          <w:rFonts w:ascii="Palatino Linotype" w:hAnsi="Palatino Linotype"/>
          <w:b/>
          <w:sz w:val="22"/>
          <w:szCs w:val="22"/>
        </w:rPr>
      </w:pPr>
      <w:r w:rsidRPr="005731E4">
        <w:rPr>
          <w:rFonts w:ascii="Palatino Linotype" w:hAnsi="Palatino Linotype"/>
          <w:b/>
          <w:sz w:val="22"/>
          <w:szCs w:val="22"/>
        </w:rPr>
        <w:t>School District, Supervisory Union/Supervisory District represented</w:t>
      </w:r>
      <w:r w:rsidRPr="005731E4">
        <w:rPr>
          <w:rFonts w:ascii="Palatino Linotype" w:hAnsi="Palatino Linotype"/>
          <w:sz w:val="22"/>
          <w:szCs w:val="22"/>
        </w:rPr>
        <w:t>:</w:t>
      </w:r>
    </w:p>
    <w:p w14:paraId="71219939" w14:textId="77777777" w:rsidR="001C7D5C" w:rsidRPr="001C7D5C" w:rsidRDefault="001C7D5C" w:rsidP="001C7D5C">
      <w:pPr>
        <w:pStyle w:val="ListParagraph"/>
        <w:rPr>
          <w:rFonts w:ascii="Palatino Linotype" w:hAnsi="Palatino Linotype"/>
          <w:b/>
          <w:sz w:val="22"/>
          <w:szCs w:val="22"/>
        </w:rPr>
      </w:pPr>
    </w:p>
    <w:p w14:paraId="3100162B" w14:textId="77777777" w:rsidR="001C7D5C" w:rsidRPr="001C7D5C" w:rsidRDefault="001C7D5C" w:rsidP="001C7D5C">
      <w:pPr>
        <w:pStyle w:val="ListParagraph"/>
        <w:rPr>
          <w:rFonts w:ascii="Palatino Linotype" w:hAnsi="Palatino Linotype"/>
          <w:b/>
          <w:sz w:val="22"/>
          <w:szCs w:val="22"/>
        </w:rPr>
      </w:pPr>
      <w:r w:rsidRPr="001C7D5C">
        <w:rPr>
          <w:rFonts w:ascii="Palatino Linotype" w:hAnsi="Palatino Linotype"/>
          <w:b/>
          <w:sz w:val="22"/>
          <w:szCs w:val="22"/>
        </w:rPr>
        <w:t>_____________________________________________________________________________________</w:t>
      </w:r>
    </w:p>
    <w:p w14:paraId="6B5F5034" w14:textId="77777777" w:rsidR="001C7D5C" w:rsidRPr="001C7D5C" w:rsidRDefault="001C7D5C" w:rsidP="001C7D5C">
      <w:pPr>
        <w:rPr>
          <w:rFonts w:ascii="Palatino Linotype" w:hAnsi="Palatino Linotype"/>
          <w:b/>
          <w:sz w:val="22"/>
          <w:szCs w:val="22"/>
        </w:rPr>
      </w:pPr>
    </w:p>
    <w:p w14:paraId="4294B9E6" w14:textId="77777777" w:rsidR="005731E4" w:rsidRDefault="005731E4" w:rsidP="005731E4">
      <w:pPr>
        <w:pStyle w:val="ListParagraph"/>
        <w:numPr>
          <w:ilvl w:val="0"/>
          <w:numId w:val="33"/>
        </w:numPr>
        <w:rPr>
          <w:rFonts w:ascii="Palatino Linotype" w:hAnsi="Palatino Linotype"/>
          <w:b/>
          <w:sz w:val="22"/>
          <w:szCs w:val="22"/>
        </w:rPr>
      </w:pPr>
      <w:r w:rsidRPr="005731E4">
        <w:rPr>
          <w:rFonts w:ascii="Palatino Linotype" w:hAnsi="Palatino Linotype"/>
          <w:b/>
          <w:sz w:val="22"/>
          <w:szCs w:val="22"/>
        </w:rPr>
        <w:t xml:space="preserve">School District, Supervisory Union/Supervisory District Mailing Address: </w:t>
      </w:r>
    </w:p>
    <w:p w14:paraId="5EAC92AE" w14:textId="77777777" w:rsidR="001C7D5C" w:rsidRDefault="001C7D5C" w:rsidP="001C7D5C">
      <w:pPr>
        <w:ind w:left="720"/>
        <w:rPr>
          <w:rFonts w:ascii="Palatino Linotype" w:hAnsi="Palatino Linotype"/>
          <w:b/>
          <w:sz w:val="22"/>
          <w:szCs w:val="22"/>
        </w:rPr>
      </w:pPr>
    </w:p>
    <w:p w14:paraId="1D840D28" w14:textId="77777777" w:rsidR="001C7D5C" w:rsidRPr="001C7D5C" w:rsidRDefault="001C7D5C" w:rsidP="001C7D5C">
      <w:pPr>
        <w:ind w:left="720"/>
        <w:rPr>
          <w:rFonts w:ascii="Palatino Linotype" w:hAnsi="Palatino Linotype"/>
          <w:b/>
          <w:sz w:val="22"/>
          <w:szCs w:val="22"/>
        </w:rPr>
      </w:pPr>
      <w:r>
        <w:rPr>
          <w:rFonts w:ascii="Palatino Linotype" w:hAnsi="Palatino Linotype"/>
          <w:b/>
          <w:sz w:val="22"/>
          <w:szCs w:val="22"/>
        </w:rPr>
        <w:t>_____________________________________________________________________________________</w:t>
      </w:r>
    </w:p>
    <w:p w14:paraId="6DF9793E" w14:textId="77777777" w:rsidR="005731E4" w:rsidRDefault="005731E4" w:rsidP="005731E4">
      <w:pPr>
        <w:ind w:firstLine="810"/>
        <w:rPr>
          <w:rFonts w:ascii="Palatino Linotype" w:hAnsi="Palatino Linotype"/>
          <w:b/>
          <w:sz w:val="22"/>
          <w:szCs w:val="22"/>
        </w:rPr>
      </w:pPr>
      <w:r w:rsidRPr="00094594">
        <w:rPr>
          <w:rFonts w:ascii="Palatino Linotype" w:hAnsi="Palatino Linotype"/>
          <w:b/>
          <w:sz w:val="22"/>
          <w:szCs w:val="22"/>
        </w:rPr>
        <w:t>Street/PO Box</w:t>
      </w:r>
      <w:r w:rsidRPr="00094594">
        <w:rPr>
          <w:rFonts w:ascii="Palatino Linotype" w:hAnsi="Palatino Linotype"/>
          <w:b/>
          <w:sz w:val="22"/>
          <w:szCs w:val="22"/>
        </w:rPr>
        <w:tab/>
      </w:r>
      <w:r w:rsidRPr="00094594">
        <w:rPr>
          <w:rFonts w:ascii="Palatino Linotype" w:hAnsi="Palatino Linotype"/>
          <w:b/>
          <w:sz w:val="22"/>
          <w:szCs w:val="22"/>
        </w:rPr>
        <w:tab/>
      </w:r>
      <w:r w:rsidRPr="00094594">
        <w:rPr>
          <w:rFonts w:ascii="Palatino Linotype" w:hAnsi="Palatino Linotype"/>
          <w:b/>
          <w:sz w:val="22"/>
          <w:szCs w:val="22"/>
        </w:rPr>
        <w:tab/>
        <w:t>City/Town</w:t>
      </w:r>
      <w:r w:rsidR="00C63A3C">
        <w:rPr>
          <w:rFonts w:ascii="Palatino Linotype" w:hAnsi="Palatino Linotype"/>
          <w:b/>
          <w:sz w:val="22"/>
          <w:szCs w:val="22"/>
        </w:rPr>
        <w:tab/>
      </w:r>
      <w:r w:rsidR="00C63A3C">
        <w:rPr>
          <w:rFonts w:ascii="Palatino Linotype" w:hAnsi="Palatino Linotype"/>
          <w:b/>
          <w:sz w:val="22"/>
          <w:szCs w:val="22"/>
        </w:rPr>
        <w:tab/>
      </w:r>
      <w:r w:rsidRPr="00094594">
        <w:rPr>
          <w:rFonts w:ascii="Palatino Linotype" w:hAnsi="Palatino Linotype"/>
          <w:b/>
          <w:sz w:val="22"/>
          <w:szCs w:val="22"/>
        </w:rPr>
        <w:t>State</w:t>
      </w:r>
      <w:r w:rsidRPr="00094594">
        <w:rPr>
          <w:rFonts w:ascii="Palatino Linotype" w:hAnsi="Palatino Linotype"/>
          <w:b/>
          <w:sz w:val="22"/>
          <w:szCs w:val="22"/>
        </w:rPr>
        <w:tab/>
      </w:r>
      <w:r w:rsidRPr="00094594">
        <w:rPr>
          <w:rFonts w:ascii="Palatino Linotype" w:hAnsi="Palatino Linotype"/>
          <w:b/>
          <w:sz w:val="22"/>
          <w:szCs w:val="22"/>
        </w:rPr>
        <w:tab/>
      </w:r>
      <w:r w:rsidRPr="00094594">
        <w:rPr>
          <w:rFonts w:ascii="Palatino Linotype" w:hAnsi="Palatino Linotype"/>
          <w:b/>
          <w:sz w:val="22"/>
          <w:szCs w:val="22"/>
        </w:rPr>
        <w:tab/>
        <w:t>ZIP</w:t>
      </w:r>
    </w:p>
    <w:p w14:paraId="16AD24D4" w14:textId="77777777" w:rsidR="005731E4" w:rsidRDefault="005731E4" w:rsidP="005731E4">
      <w:pPr>
        <w:ind w:firstLine="810"/>
        <w:rPr>
          <w:rFonts w:ascii="Palatino Linotype" w:hAnsi="Palatino Linotype"/>
          <w:b/>
          <w:sz w:val="22"/>
          <w:szCs w:val="22"/>
        </w:rPr>
      </w:pPr>
    </w:p>
    <w:p w14:paraId="0B6AA2AC" w14:textId="77777777" w:rsidR="005E26AC" w:rsidRDefault="005731E4" w:rsidP="005731E4">
      <w:pPr>
        <w:pStyle w:val="ListParagraph"/>
        <w:numPr>
          <w:ilvl w:val="0"/>
          <w:numId w:val="33"/>
        </w:numPr>
        <w:rPr>
          <w:rFonts w:ascii="Palatino Linotype" w:hAnsi="Palatino Linotype"/>
          <w:b/>
          <w:sz w:val="22"/>
          <w:szCs w:val="22"/>
        </w:rPr>
      </w:pPr>
      <w:r>
        <w:rPr>
          <w:rFonts w:ascii="Palatino Linotype" w:hAnsi="Palatino Linotype"/>
          <w:b/>
          <w:sz w:val="22"/>
          <w:szCs w:val="22"/>
        </w:rPr>
        <w:t xml:space="preserve">Phone: </w:t>
      </w:r>
      <w:r w:rsidRPr="005731E4">
        <w:rPr>
          <w:rFonts w:ascii="Palatino Linotype" w:hAnsi="Palatino Linotype"/>
          <w:b/>
          <w:sz w:val="22"/>
          <w:szCs w:val="22"/>
        </w:rPr>
        <w:t xml:space="preserve"> </w:t>
      </w:r>
      <w:r w:rsidR="00FD19E3" w:rsidRPr="00D33AB0">
        <w:rPr>
          <w:rFonts w:ascii="Palatino Linotype" w:hAnsi="Palatino Linotype"/>
          <w:sz w:val="20"/>
        </w:rPr>
        <w:t>________________________________________________________________</w:t>
      </w:r>
    </w:p>
    <w:p w14:paraId="14EF692B" w14:textId="77777777" w:rsidR="001C7D5C" w:rsidRDefault="001C7D5C" w:rsidP="001C7D5C">
      <w:pPr>
        <w:pStyle w:val="ListParagraph"/>
        <w:rPr>
          <w:rFonts w:ascii="Palatino Linotype" w:hAnsi="Palatino Linotype"/>
          <w:b/>
          <w:sz w:val="22"/>
          <w:szCs w:val="22"/>
        </w:rPr>
      </w:pPr>
    </w:p>
    <w:p w14:paraId="3FA25171" w14:textId="77777777" w:rsidR="00FD19E3" w:rsidRPr="005E26AC" w:rsidRDefault="00FD19E3" w:rsidP="001C7D5C">
      <w:pPr>
        <w:pStyle w:val="ListParagraph"/>
        <w:rPr>
          <w:rFonts w:ascii="Palatino Linotype" w:hAnsi="Palatino Linotype"/>
          <w:b/>
          <w:sz w:val="22"/>
          <w:szCs w:val="22"/>
        </w:rPr>
      </w:pPr>
    </w:p>
    <w:p w14:paraId="511B2614" w14:textId="77777777" w:rsidR="005731E4" w:rsidRPr="005731E4" w:rsidRDefault="005731E4" w:rsidP="005731E4">
      <w:pPr>
        <w:pStyle w:val="ListParagraph"/>
        <w:numPr>
          <w:ilvl w:val="0"/>
          <w:numId w:val="33"/>
        </w:numPr>
        <w:rPr>
          <w:rFonts w:ascii="Palatino Linotype" w:hAnsi="Palatino Linotype"/>
          <w:b/>
          <w:sz w:val="22"/>
          <w:szCs w:val="22"/>
        </w:rPr>
      </w:pPr>
      <w:r w:rsidRPr="005731E4">
        <w:rPr>
          <w:rFonts w:ascii="Palatino Linotype" w:hAnsi="Palatino Linotype"/>
          <w:b/>
          <w:sz w:val="22"/>
          <w:szCs w:val="22"/>
        </w:rPr>
        <w:t xml:space="preserve">E-mail: </w:t>
      </w:r>
      <w:r w:rsidR="00FD19E3" w:rsidRPr="00D33AB0">
        <w:rPr>
          <w:rFonts w:ascii="Palatino Linotype" w:hAnsi="Palatino Linotype"/>
          <w:sz w:val="20"/>
        </w:rPr>
        <w:t>________________________________________________________________</w:t>
      </w:r>
    </w:p>
    <w:p w14:paraId="1990B8CA" w14:textId="77777777" w:rsidR="00B64DAB" w:rsidRPr="00B64DAB" w:rsidRDefault="00B64DAB" w:rsidP="00B64DAB">
      <w:pPr>
        <w:rPr>
          <w:rFonts w:ascii="Palatino Linotype" w:hAnsi="Palatino Linotype"/>
          <w:b/>
        </w:rPr>
      </w:pPr>
    </w:p>
    <w:p w14:paraId="600DE9F5" w14:textId="77777777" w:rsidR="00B64DAB" w:rsidRPr="00B64DAB" w:rsidRDefault="00B64DAB" w:rsidP="00B64DAB">
      <w:pPr>
        <w:numPr>
          <w:ilvl w:val="0"/>
          <w:numId w:val="28"/>
        </w:numPr>
        <w:rPr>
          <w:rFonts w:ascii="Palatino Linotype" w:hAnsi="Palatino Linotype"/>
          <w:b/>
          <w:i/>
        </w:rPr>
      </w:pPr>
      <w:r w:rsidRPr="00B64DAB">
        <w:rPr>
          <w:rFonts w:ascii="Palatino Linotype" w:hAnsi="Palatino Linotype"/>
          <w:b/>
        </w:rPr>
        <w:t>OPTION 1:  I am requesting a Waiver of Praxis Core Series Requirements Rule 524</w:t>
      </w:r>
      <w:r w:rsidR="008B7B96">
        <w:rPr>
          <w:rFonts w:ascii="Palatino Linotype" w:hAnsi="Palatino Linotype"/>
          <w:b/>
        </w:rPr>
        <w:t>7</w:t>
      </w:r>
    </w:p>
    <w:p w14:paraId="10D54E46" w14:textId="77777777" w:rsidR="00C63A3C" w:rsidRDefault="00C63A3C" w:rsidP="00B64DAB">
      <w:pPr>
        <w:rPr>
          <w:rFonts w:ascii="Palatino Linotype" w:hAnsi="Palatino Linotype"/>
          <w:sz w:val="22"/>
        </w:rPr>
      </w:pPr>
    </w:p>
    <w:p w14:paraId="622886FB" w14:textId="77777777" w:rsidR="00B64DAB" w:rsidRPr="003A00D1" w:rsidRDefault="00B64DAB" w:rsidP="003A00D1">
      <w:pPr>
        <w:pStyle w:val="ListParagraph"/>
        <w:numPr>
          <w:ilvl w:val="0"/>
          <w:numId w:val="36"/>
        </w:numPr>
        <w:rPr>
          <w:rFonts w:ascii="Palatino Linotype" w:hAnsi="Palatino Linotype"/>
          <w:sz w:val="22"/>
        </w:rPr>
      </w:pPr>
      <w:r w:rsidRPr="003A00D1">
        <w:rPr>
          <w:rFonts w:ascii="Palatino Linotype" w:hAnsi="Palatino Linotype"/>
          <w:sz w:val="22"/>
        </w:rPr>
        <w:t>A superintendent may apply for the waiver on behalf of the school district.</w:t>
      </w:r>
    </w:p>
    <w:p w14:paraId="47CF23D3" w14:textId="77777777" w:rsidR="00B64DAB" w:rsidRPr="00B64DAB" w:rsidRDefault="003A00D1" w:rsidP="003A00D1">
      <w:pPr>
        <w:ind w:left="720" w:hanging="360"/>
        <w:rPr>
          <w:rFonts w:ascii="Palatino Linotype" w:hAnsi="Palatino Linotype"/>
          <w:sz w:val="22"/>
        </w:rPr>
      </w:pPr>
      <w:r>
        <w:rPr>
          <w:rFonts w:ascii="Palatino Linotype" w:hAnsi="Palatino Linotype"/>
          <w:sz w:val="22"/>
        </w:rPr>
        <w:t xml:space="preserve">B. </w:t>
      </w:r>
      <w:r>
        <w:rPr>
          <w:rFonts w:ascii="Palatino Linotype" w:hAnsi="Palatino Linotype"/>
          <w:sz w:val="22"/>
        </w:rPr>
        <w:tab/>
      </w:r>
      <w:r w:rsidR="00B64DAB" w:rsidRPr="00B64DAB">
        <w:rPr>
          <w:rFonts w:ascii="Palatino Linotype" w:hAnsi="Palatino Linotype"/>
          <w:sz w:val="22"/>
        </w:rPr>
        <w:t xml:space="preserve">The school district would need to demonstrate that not being given a waiver would substantially </w:t>
      </w:r>
      <w:r>
        <w:rPr>
          <w:rFonts w:ascii="Palatino Linotype" w:hAnsi="Palatino Linotype"/>
          <w:sz w:val="22"/>
        </w:rPr>
        <w:t xml:space="preserve">   </w:t>
      </w:r>
      <w:r w:rsidR="00B64DAB" w:rsidRPr="00B64DAB">
        <w:rPr>
          <w:rFonts w:ascii="Palatino Linotype" w:hAnsi="Palatino Linotype"/>
          <w:sz w:val="22"/>
        </w:rPr>
        <w:t>inhibit the district’s ability to carry out “its locally established objectives.”</w:t>
      </w:r>
    </w:p>
    <w:p w14:paraId="709E2AEB" w14:textId="2F24B38F" w:rsidR="00B64DAB" w:rsidRPr="00B64DAB" w:rsidRDefault="003A00D1" w:rsidP="003A00D1">
      <w:pPr>
        <w:ind w:left="360"/>
        <w:rPr>
          <w:rFonts w:ascii="Palatino Linotype" w:hAnsi="Palatino Linotype"/>
          <w:sz w:val="22"/>
        </w:rPr>
      </w:pPr>
      <w:r>
        <w:rPr>
          <w:rFonts w:ascii="Palatino Linotype" w:hAnsi="Palatino Linotype"/>
          <w:sz w:val="22"/>
        </w:rPr>
        <w:t xml:space="preserve">C.  </w:t>
      </w:r>
      <w:r w:rsidR="00B64DAB" w:rsidRPr="00B64DAB">
        <w:rPr>
          <w:rFonts w:ascii="Palatino Linotype" w:hAnsi="Palatino Linotype"/>
          <w:sz w:val="22"/>
        </w:rPr>
        <w:t xml:space="preserve">The prospective teacher on whose behalf the waiver is being requested must document that </w:t>
      </w:r>
      <w:r w:rsidR="00D636BE">
        <w:rPr>
          <w:rFonts w:ascii="Palatino Linotype" w:hAnsi="Palatino Linotype"/>
          <w:sz w:val="22"/>
        </w:rPr>
        <w:t>the individual</w:t>
      </w:r>
      <w:r w:rsidR="00B64DAB" w:rsidRPr="00B64DAB">
        <w:rPr>
          <w:rFonts w:ascii="Palatino Linotype" w:hAnsi="Palatino Linotype"/>
          <w:sz w:val="22"/>
        </w:rPr>
        <w:t>:</w:t>
      </w:r>
    </w:p>
    <w:p w14:paraId="7EE16E55" w14:textId="34A21E42" w:rsidR="00B64DAB" w:rsidRDefault="00B64DAB" w:rsidP="00B64DAB">
      <w:pPr>
        <w:numPr>
          <w:ilvl w:val="0"/>
          <w:numId w:val="30"/>
        </w:numPr>
        <w:rPr>
          <w:rFonts w:ascii="Palatino Linotype" w:hAnsi="Palatino Linotype"/>
          <w:sz w:val="22"/>
        </w:rPr>
      </w:pPr>
      <w:r w:rsidRPr="00B64DAB">
        <w:rPr>
          <w:rFonts w:ascii="Palatino Linotype" w:hAnsi="Palatino Linotype"/>
          <w:sz w:val="22"/>
        </w:rPr>
        <w:t>Has undertaken additional efforts to acquire knowledge and skills necessary such as tutoring and courses,</w:t>
      </w:r>
    </w:p>
    <w:p w14:paraId="4A6F8804" w14:textId="1CD71B60" w:rsidR="00D636BE" w:rsidRPr="00D636BE" w:rsidRDefault="00D636BE" w:rsidP="00D636BE">
      <w:pPr>
        <w:numPr>
          <w:ilvl w:val="0"/>
          <w:numId w:val="30"/>
        </w:numPr>
        <w:textAlignment w:val="baseline"/>
        <w:rPr>
          <w:rFonts w:ascii="Palatino Linotype" w:hAnsi="Palatino Linotype"/>
          <w:color w:val="000000"/>
        </w:rPr>
      </w:pPr>
      <w:r>
        <w:rPr>
          <w:rFonts w:ascii="Palatino Linotype" w:hAnsi="Palatino Linotype"/>
          <w:color w:val="000000"/>
        </w:rPr>
        <w:t>has exhausted all ETS procedures for accommodations for a disability if the educator has an identified and documented disability; and</w:t>
      </w:r>
    </w:p>
    <w:p w14:paraId="3E88442F" w14:textId="60357431" w:rsidR="008E211A" w:rsidRPr="00D636BE" w:rsidRDefault="00B64DAB" w:rsidP="008E211A">
      <w:pPr>
        <w:numPr>
          <w:ilvl w:val="0"/>
          <w:numId w:val="30"/>
        </w:numPr>
        <w:rPr>
          <w:rFonts w:ascii="Palatino Linotype" w:hAnsi="Palatino Linotype"/>
          <w:sz w:val="22"/>
        </w:rPr>
      </w:pPr>
      <w:r w:rsidRPr="00B64DAB">
        <w:rPr>
          <w:rFonts w:ascii="Palatino Linotype" w:hAnsi="Palatino Linotype"/>
          <w:sz w:val="22"/>
        </w:rPr>
        <w:t xml:space="preserve">Has taken the exam a minimum of </w:t>
      </w:r>
      <w:r w:rsidR="008E211A">
        <w:rPr>
          <w:rFonts w:ascii="Palatino Linotype" w:hAnsi="Palatino Linotype"/>
          <w:sz w:val="22"/>
        </w:rPr>
        <w:t xml:space="preserve">two </w:t>
      </w:r>
      <w:r w:rsidRPr="00B64DAB">
        <w:rPr>
          <w:rFonts w:ascii="Palatino Linotype" w:hAnsi="Palatino Linotype"/>
          <w:sz w:val="22"/>
        </w:rPr>
        <w:t>times without being able to meet the required cut scores.</w:t>
      </w:r>
    </w:p>
    <w:p w14:paraId="0F4ABED2" w14:textId="77777777" w:rsidR="00C63A3C" w:rsidRDefault="00C63A3C" w:rsidP="00C63A3C">
      <w:pPr>
        <w:rPr>
          <w:rFonts w:ascii="Palatino Linotype" w:hAnsi="Palatino Linotype"/>
          <w:sz w:val="22"/>
        </w:rPr>
      </w:pPr>
    </w:p>
    <w:p w14:paraId="41873D74" w14:textId="77777777" w:rsidR="00C63A3C" w:rsidRDefault="00B64DAB" w:rsidP="00C63A3C">
      <w:pPr>
        <w:rPr>
          <w:rFonts w:ascii="Palatino Linotype" w:hAnsi="Palatino Linotype"/>
          <w:b/>
        </w:rPr>
      </w:pPr>
      <w:r w:rsidRPr="00B64DAB">
        <w:rPr>
          <w:rFonts w:ascii="Palatino Linotype" w:hAnsi="Palatino Linotype"/>
          <w:sz w:val="22"/>
        </w:rPr>
        <w:t xml:space="preserve">If A-C are met and the VSBPE finds that the candidate is otherwise qualified, the Educator Quality Division’s Licensing Office </w:t>
      </w:r>
      <w:r w:rsidR="008B7B96">
        <w:rPr>
          <w:rFonts w:ascii="Palatino Linotype" w:hAnsi="Palatino Linotype"/>
          <w:sz w:val="22"/>
        </w:rPr>
        <w:t>will</w:t>
      </w:r>
      <w:r w:rsidRPr="00B64DAB">
        <w:rPr>
          <w:rFonts w:ascii="Palatino Linotype" w:hAnsi="Palatino Linotype"/>
          <w:sz w:val="22"/>
        </w:rPr>
        <w:t xml:space="preserve"> issue a license that is restricted to teaching in the school building</w:t>
      </w:r>
      <w:r w:rsidR="008B7B96">
        <w:rPr>
          <w:rFonts w:ascii="Palatino Linotype" w:hAnsi="Palatino Linotype"/>
          <w:sz w:val="22"/>
        </w:rPr>
        <w:t>(s)</w:t>
      </w:r>
      <w:r w:rsidRPr="00B64DAB">
        <w:rPr>
          <w:rFonts w:ascii="Palatino Linotype" w:hAnsi="Palatino Linotype"/>
          <w:sz w:val="22"/>
        </w:rPr>
        <w:t xml:space="preserve"> of the district making the waiver request.</w:t>
      </w:r>
      <w:r w:rsidR="00C63A3C">
        <w:rPr>
          <w:rFonts w:ascii="Palatino Linotype" w:hAnsi="Palatino Linotype"/>
          <w:b/>
        </w:rPr>
        <w:t xml:space="preserve"> </w:t>
      </w:r>
    </w:p>
    <w:p w14:paraId="7C4D69B2" w14:textId="77777777" w:rsidR="00C63A3C" w:rsidRDefault="00C63A3C" w:rsidP="00C63A3C">
      <w:pPr>
        <w:rPr>
          <w:rFonts w:ascii="Palatino Linotype" w:hAnsi="Palatino Linotype"/>
          <w:b/>
        </w:rPr>
      </w:pPr>
    </w:p>
    <w:p w14:paraId="40DCDAB5" w14:textId="5329D608" w:rsidR="005731E4" w:rsidRDefault="00B64DAB" w:rsidP="00A57A87">
      <w:pPr>
        <w:pStyle w:val="ListParagraph"/>
        <w:numPr>
          <w:ilvl w:val="0"/>
          <w:numId w:val="35"/>
        </w:numPr>
      </w:pPr>
      <w:r w:rsidRPr="00A57A87">
        <w:rPr>
          <w:rFonts w:ascii="Palatino Linotype" w:hAnsi="Palatino Linotype"/>
          <w:b/>
        </w:rPr>
        <w:lastRenderedPageBreak/>
        <w:t xml:space="preserve">OPTION #2: </w:t>
      </w:r>
      <w:r w:rsidR="005731E4" w:rsidRPr="00A57A87">
        <w:rPr>
          <w:rFonts w:ascii="Palatino Linotype" w:hAnsi="Palatino Linotype"/>
          <w:b/>
        </w:rPr>
        <w:t xml:space="preserve">I am requesting a waiver of </w:t>
      </w:r>
      <w:hyperlink r:id="rId16" w:history="1">
        <w:r w:rsidR="005731E4" w:rsidRPr="000977B6">
          <w:rPr>
            <w:rStyle w:val="Hyperlink"/>
            <w:rFonts w:ascii="Palatino Linotype" w:hAnsi="Palatino Linotype"/>
            <w:b/>
          </w:rPr>
          <w:t>VSBPE Rule:</w:t>
        </w:r>
      </w:hyperlink>
      <w:r w:rsidR="005731E4" w:rsidRPr="00A57A87">
        <w:rPr>
          <w:rFonts w:ascii="Palatino Linotype" w:hAnsi="Palatino Linotype"/>
          <w:b/>
        </w:rPr>
        <w:t xml:space="preserve"> </w:t>
      </w:r>
      <w:r w:rsidR="005731E4" w:rsidRPr="00A57A87">
        <w:rPr>
          <w:rFonts w:ascii="Palatino Linotype" w:hAnsi="Palatino Linotype"/>
          <w:b/>
          <w:sz w:val="36"/>
        </w:rPr>
        <w:t>#</w:t>
      </w:r>
    </w:p>
    <w:p w14:paraId="73BF3422" w14:textId="77777777" w:rsidR="00157F81" w:rsidRDefault="00157F81" w:rsidP="00C63A3C">
      <w:pPr>
        <w:pStyle w:val="ListParagraph"/>
        <w:ind w:left="888"/>
        <w:rPr>
          <w:rFonts w:ascii="Palatino Linotype" w:hAnsi="Palatino Linotype"/>
          <w:sz w:val="22"/>
        </w:rPr>
      </w:pPr>
    </w:p>
    <w:p w14:paraId="093FE927" w14:textId="0704C175" w:rsidR="005E26AC" w:rsidRDefault="00B64DAB" w:rsidP="00C63A3C">
      <w:pPr>
        <w:pStyle w:val="ListParagraph"/>
        <w:ind w:left="888"/>
        <w:rPr>
          <w:rFonts w:ascii="Palatino Linotype" w:hAnsi="Palatino Linotype"/>
          <w:sz w:val="20"/>
        </w:rPr>
      </w:pPr>
      <w:r w:rsidRPr="00B64DAB">
        <w:rPr>
          <w:rFonts w:ascii="Palatino Linotype" w:hAnsi="Palatino Linotype"/>
          <w:sz w:val="22"/>
        </w:rPr>
        <w:t>Reason for Request:</w:t>
      </w:r>
      <w:r w:rsidR="00C63A3C" w:rsidRPr="00D33AB0">
        <w:rPr>
          <w:rFonts w:ascii="Palatino Linotype" w:hAnsi="Palatino Linotype"/>
          <w:sz w:val="20"/>
        </w:rPr>
        <w:t xml:space="preserve"> </w:t>
      </w:r>
    </w:p>
    <w:p w14:paraId="5C7E6318" w14:textId="77777777" w:rsidR="000977B6" w:rsidRPr="00D33AB0" w:rsidRDefault="000977B6" w:rsidP="00C63A3C">
      <w:pPr>
        <w:pStyle w:val="ListParagraph"/>
        <w:ind w:left="888"/>
        <w:rPr>
          <w:rFonts w:ascii="Palatino Linotype" w:hAnsi="Palatino Linotype"/>
          <w:sz w:val="20"/>
        </w:rPr>
      </w:pPr>
    </w:p>
    <w:p w14:paraId="73E026C0" w14:textId="77777777" w:rsidR="00C63A3C" w:rsidRDefault="00C63A3C" w:rsidP="00D82EE0">
      <w:pPr>
        <w:rPr>
          <w:rFonts w:ascii="Palatino Linotype" w:hAnsi="Palatino Linotype"/>
          <w:sz w:val="20"/>
        </w:rPr>
      </w:pPr>
    </w:p>
    <w:p w14:paraId="793B8CAE" w14:textId="77777777" w:rsidR="00157F81" w:rsidRDefault="00157F81" w:rsidP="00D82EE0">
      <w:pPr>
        <w:rPr>
          <w:rFonts w:ascii="Palatino Linotype" w:hAnsi="Palatino Linotype"/>
          <w:sz w:val="20"/>
        </w:rPr>
      </w:pPr>
    </w:p>
    <w:p w14:paraId="7C90F601" w14:textId="77777777" w:rsidR="005E26AC" w:rsidRDefault="00D33AB0" w:rsidP="00D82EE0">
      <w:pPr>
        <w:rPr>
          <w:rFonts w:ascii="Palatino Linotype" w:hAnsi="Palatino Linotype"/>
          <w:sz w:val="20"/>
        </w:rPr>
      </w:pPr>
      <w:r>
        <w:rPr>
          <w:rFonts w:ascii="Palatino Linotype" w:hAnsi="Palatino Linotype"/>
          <w:sz w:val="20"/>
        </w:rPr>
        <w:t>Request made by</w:t>
      </w:r>
      <w:r w:rsidR="00C42C2E" w:rsidRPr="00D33AB0">
        <w:rPr>
          <w:rFonts w:ascii="Palatino Linotype" w:hAnsi="Palatino Linotype"/>
          <w:sz w:val="20"/>
        </w:rPr>
        <w:t xml:space="preserve"> (print name)</w:t>
      </w:r>
      <w:r w:rsidR="005E26AC">
        <w:rPr>
          <w:rFonts w:ascii="Palatino Linotype" w:hAnsi="Palatino Linotype"/>
          <w:sz w:val="20"/>
        </w:rPr>
        <w:t>:</w:t>
      </w:r>
      <w:r w:rsidR="005731E4" w:rsidRPr="00D33AB0">
        <w:rPr>
          <w:rFonts w:ascii="Palatino Linotype" w:hAnsi="Palatino Linotype"/>
          <w:sz w:val="20"/>
        </w:rPr>
        <w:t xml:space="preserve"> </w:t>
      </w:r>
      <w:r w:rsidR="001C7D5C" w:rsidRPr="00D33AB0">
        <w:rPr>
          <w:rFonts w:ascii="Palatino Linotype" w:hAnsi="Palatino Linotype"/>
          <w:sz w:val="20"/>
        </w:rPr>
        <w:t>________________________________________________________________</w:t>
      </w:r>
    </w:p>
    <w:p w14:paraId="603A7BDF" w14:textId="77777777" w:rsidR="005E26AC" w:rsidRDefault="005E26AC" w:rsidP="00D82EE0">
      <w:pPr>
        <w:rPr>
          <w:rFonts w:ascii="Palatino Linotype" w:hAnsi="Palatino Linotype"/>
          <w:sz w:val="20"/>
        </w:rPr>
      </w:pPr>
    </w:p>
    <w:p w14:paraId="3EAF0F6D" w14:textId="77777777" w:rsidR="002D5BDB" w:rsidRPr="00D33AB0" w:rsidRDefault="002D5BDB" w:rsidP="00D82EE0">
      <w:pPr>
        <w:rPr>
          <w:rFonts w:ascii="Palatino Linotype" w:hAnsi="Palatino Linotype"/>
          <w:sz w:val="20"/>
        </w:rPr>
      </w:pPr>
      <w:r w:rsidRPr="00D33AB0">
        <w:rPr>
          <w:rFonts w:ascii="Palatino Linotype" w:hAnsi="Palatino Linotype"/>
          <w:sz w:val="20"/>
        </w:rPr>
        <w:t>Date</w:t>
      </w:r>
      <w:r w:rsidR="005E26AC">
        <w:rPr>
          <w:rFonts w:ascii="Palatino Linotype" w:hAnsi="Palatino Linotype"/>
          <w:sz w:val="20"/>
        </w:rPr>
        <w:t xml:space="preserve">: </w:t>
      </w:r>
      <w:r w:rsidR="001C7D5C" w:rsidRPr="00D33AB0">
        <w:rPr>
          <w:rFonts w:ascii="Palatino Linotype" w:hAnsi="Palatino Linotype"/>
          <w:sz w:val="20"/>
        </w:rPr>
        <w:t>________________________________________________________________</w:t>
      </w:r>
    </w:p>
    <w:p w14:paraId="5CEF9446" w14:textId="77777777" w:rsidR="00C42C2E" w:rsidRPr="00D33AB0" w:rsidRDefault="00C42C2E" w:rsidP="00D82EE0">
      <w:pPr>
        <w:rPr>
          <w:rFonts w:ascii="Palatino Linotype" w:hAnsi="Palatino Linotype"/>
          <w:sz w:val="20"/>
        </w:rPr>
      </w:pPr>
    </w:p>
    <w:p w14:paraId="6E182CCD" w14:textId="77777777" w:rsidR="00C42C2E" w:rsidRPr="00D33AB0" w:rsidRDefault="00C42C2E" w:rsidP="00D82EE0">
      <w:pPr>
        <w:rPr>
          <w:rFonts w:ascii="Palatino Linotype" w:hAnsi="Palatino Linotype"/>
          <w:sz w:val="20"/>
        </w:rPr>
      </w:pPr>
      <w:r w:rsidRPr="00D33AB0">
        <w:rPr>
          <w:rFonts w:ascii="Palatino Linotype" w:hAnsi="Palatino Linotype"/>
          <w:sz w:val="20"/>
        </w:rPr>
        <w:t>________________________________________________________________</w:t>
      </w:r>
    </w:p>
    <w:p w14:paraId="307B997A" w14:textId="77777777" w:rsidR="002D5BDB" w:rsidRDefault="00C42C2E" w:rsidP="00D82EE0">
      <w:pPr>
        <w:rPr>
          <w:sz w:val="20"/>
        </w:rPr>
      </w:pPr>
      <w:r w:rsidRPr="00D33AB0">
        <w:rPr>
          <w:rFonts w:ascii="Palatino Linotype" w:hAnsi="Palatino Linotype"/>
          <w:sz w:val="20"/>
        </w:rPr>
        <w:t>Signature</w:t>
      </w:r>
    </w:p>
    <w:sectPr w:rsidR="002D5BDB">
      <w:headerReference w:type="default" r:id="rId17"/>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2F83" w14:textId="77777777" w:rsidR="009468FA" w:rsidRDefault="009468FA">
      <w:r>
        <w:separator/>
      </w:r>
    </w:p>
  </w:endnote>
  <w:endnote w:type="continuationSeparator" w:id="0">
    <w:p w14:paraId="3F505493" w14:textId="77777777" w:rsidR="009468FA" w:rsidRDefault="0094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8B7B96" w14:paraId="68ED9439" w14:textId="77777777" w:rsidTr="00CD4D38">
      <w:trPr>
        <w:cantSplit/>
        <w:trHeight w:val="633"/>
        <w:tblHeader/>
        <w:jc w:val="center"/>
      </w:trPr>
      <w:tc>
        <w:tcPr>
          <w:tcW w:w="4248" w:type="dxa"/>
        </w:tcPr>
        <w:p w14:paraId="4BAE5181" w14:textId="37EA16DB" w:rsidR="008B7B96" w:rsidRPr="008761A0" w:rsidRDefault="008B7B96" w:rsidP="00A57A87">
          <w:pPr>
            <w:rPr>
              <w:rFonts w:ascii="Palatino Linotype" w:hAnsi="Palatino Linotype"/>
              <w:sz w:val="20"/>
              <w:szCs w:val="20"/>
            </w:rPr>
          </w:pPr>
          <w:r w:rsidRPr="008761A0">
            <w:rPr>
              <w:rFonts w:ascii="Palatino Linotype" w:hAnsi="Palatino Linotype"/>
              <w:sz w:val="20"/>
              <w:szCs w:val="20"/>
            </w:rPr>
            <w:t>VSBPE Waiver Request</w:t>
          </w:r>
          <w:r w:rsidRPr="008761A0">
            <w:rPr>
              <w:rFonts w:ascii="Palatino Linotype" w:hAnsi="Palatino Linotype"/>
              <w:sz w:val="20"/>
              <w:szCs w:val="20"/>
            </w:rPr>
            <w:br/>
            <w:t xml:space="preserve">(Revised: </w:t>
          </w:r>
          <w:r w:rsidR="003A00D1">
            <w:rPr>
              <w:rFonts w:ascii="Palatino Linotype" w:hAnsi="Palatino Linotype"/>
              <w:sz w:val="20"/>
              <w:szCs w:val="20"/>
            </w:rPr>
            <w:t>1/15/202</w:t>
          </w:r>
          <w:r w:rsidR="000977B6">
            <w:rPr>
              <w:rFonts w:ascii="Palatino Linotype" w:hAnsi="Palatino Linotype"/>
              <w:sz w:val="20"/>
              <w:szCs w:val="20"/>
            </w:rPr>
            <w:t>2</w:t>
          </w:r>
          <w:r>
            <w:rPr>
              <w:rFonts w:ascii="Palatino Linotype" w:hAnsi="Palatino Linotype"/>
              <w:sz w:val="20"/>
              <w:szCs w:val="20"/>
            </w:rPr>
            <w:t>)</w:t>
          </w:r>
        </w:p>
      </w:tc>
      <w:tc>
        <w:tcPr>
          <w:tcW w:w="1620" w:type="dxa"/>
        </w:tcPr>
        <w:p w14:paraId="79799016" w14:textId="77777777" w:rsidR="008B7B96" w:rsidRPr="008761A0" w:rsidRDefault="008B7B96" w:rsidP="008B7B96">
          <w:pPr>
            <w:jc w:val="center"/>
            <w:rPr>
              <w:rFonts w:ascii="Palatino Linotype" w:hAnsi="Palatino Linotype"/>
              <w:sz w:val="20"/>
              <w:szCs w:val="20"/>
            </w:rPr>
          </w:pPr>
          <w:r w:rsidRPr="008761A0">
            <w:rPr>
              <w:rFonts w:ascii="Palatino Linotype" w:hAnsi="Palatino Linotype"/>
              <w:sz w:val="20"/>
              <w:szCs w:val="20"/>
            </w:rPr>
            <w:t xml:space="preserve">Page </w:t>
          </w:r>
          <w:r w:rsidRPr="008761A0">
            <w:rPr>
              <w:rFonts w:ascii="Palatino Linotype" w:hAnsi="Palatino Linotype"/>
              <w:b/>
              <w:sz w:val="20"/>
              <w:szCs w:val="20"/>
            </w:rPr>
            <w:fldChar w:fldCharType="begin"/>
          </w:r>
          <w:r w:rsidRPr="008761A0">
            <w:rPr>
              <w:rFonts w:ascii="Palatino Linotype" w:hAnsi="Palatino Linotype"/>
              <w:b/>
              <w:sz w:val="20"/>
              <w:szCs w:val="20"/>
            </w:rPr>
            <w:instrText xml:space="preserve"> PAGE  \* Arabic  \* MERGEFORMAT </w:instrText>
          </w:r>
          <w:r w:rsidRPr="008761A0">
            <w:rPr>
              <w:rFonts w:ascii="Palatino Linotype" w:hAnsi="Palatino Linotype"/>
              <w:b/>
              <w:sz w:val="20"/>
              <w:szCs w:val="20"/>
            </w:rPr>
            <w:fldChar w:fldCharType="separate"/>
          </w:r>
          <w:r w:rsidR="004B2EBA">
            <w:rPr>
              <w:rFonts w:ascii="Palatino Linotype" w:hAnsi="Palatino Linotype"/>
              <w:b/>
              <w:noProof/>
              <w:sz w:val="20"/>
              <w:szCs w:val="20"/>
            </w:rPr>
            <w:t>3</w:t>
          </w:r>
          <w:r w:rsidRPr="008761A0">
            <w:rPr>
              <w:rFonts w:ascii="Palatino Linotype" w:hAnsi="Palatino Linotype"/>
              <w:b/>
              <w:sz w:val="20"/>
              <w:szCs w:val="20"/>
            </w:rPr>
            <w:fldChar w:fldCharType="end"/>
          </w:r>
          <w:r w:rsidRPr="008761A0">
            <w:rPr>
              <w:rFonts w:ascii="Palatino Linotype" w:hAnsi="Palatino Linotype"/>
              <w:sz w:val="20"/>
              <w:szCs w:val="20"/>
            </w:rPr>
            <w:t xml:space="preserve"> of </w:t>
          </w:r>
          <w:r w:rsidRPr="008761A0">
            <w:rPr>
              <w:rFonts w:ascii="Palatino Linotype" w:hAnsi="Palatino Linotype"/>
              <w:sz w:val="20"/>
              <w:szCs w:val="20"/>
            </w:rPr>
            <w:fldChar w:fldCharType="begin"/>
          </w:r>
          <w:r w:rsidRPr="008761A0">
            <w:rPr>
              <w:rFonts w:ascii="Palatino Linotype" w:hAnsi="Palatino Linotype"/>
              <w:sz w:val="20"/>
              <w:szCs w:val="20"/>
            </w:rPr>
            <w:instrText xml:space="preserve"> NUMPAGES  \* Arabic  \* MERGEFORMAT </w:instrText>
          </w:r>
          <w:r w:rsidRPr="008761A0">
            <w:rPr>
              <w:rFonts w:ascii="Palatino Linotype" w:hAnsi="Palatino Linotype"/>
              <w:sz w:val="20"/>
              <w:szCs w:val="20"/>
            </w:rPr>
            <w:fldChar w:fldCharType="separate"/>
          </w:r>
          <w:r w:rsidR="004B2EBA" w:rsidRPr="004B2EBA">
            <w:rPr>
              <w:rFonts w:ascii="Palatino Linotype" w:hAnsi="Palatino Linotype"/>
              <w:b/>
              <w:noProof/>
              <w:sz w:val="20"/>
              <w:szCs w:val="20"/>
            </w:rPr>
            <w:t>3</w:t>
          </w:r>
          <w:r w:rsidRPr="008761A0">
            <w:rPr>
              <w:rFonts w:ascii="Palatino Linotype" w:hAnsi="Palatino Linotype"/>
              <w:b/>
              <w:noProof/>
              <w:sz w:val="20"/>
              <w:szCs w:val="20"/>
            </w:rPr>
            <w:fldChar w:fldCharType="end"/>
          </w:r>
        </w:p>
      </w:tc>
      <w:tc>
        <w:tcPr>
          <w:tcW w:w="3708" w:type="dxa"/>
        </w:tcPr>
        <w:p w14:paraId="47998E1C" w14:textId="77777777" w:rsidR="008B7B96" w:rsidRPr="008761A0" w:rsidRDefault="008B7B96" w:rsidP="008B7B96">
          <w:pPr>
            <w:jc w:val="right"/>
            <w:rPr>
              <w:rFonts w:ascii="Palatino Linotype" w:hAnsi="Palatino Linotype"/>
              <w:sz w:val="20"/>
              <w:szCs w:val="20"/>
            </w:rPr>
          </w:pPr>
          <w:r w:rsidRPr="008761A0">
            <w:rPr>
              <w:rFonts w:ascii="Palatino Linotype" w:hAnsi="Palatino Linotype"/>
              <w:noProof/>
              <w:sz w:val="20"/>
              <w:szCs w:val="20"/>
            </w:rPr>
            <w:drawing>
              <wp:inline distT="0" distB="0" distL="0" distR="0" wp14:anchorId="284A2FD6" wp14:editId="4119E5DB">
                <wp:extent cx="920017" cy="230744"/>
                <wp:effectExtent l="0" t="0" r="0" b="0"/>
                <wp:docPr id="1" name="Picture 1"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D5C368E" w14:textId="77777777" w:rsidR="00AC7A92" w:rsidRDefault="00AC7A92">
    <w:pPr>
      <w:pStyle w:val="Header"/>
      <w:tabs>
        <w:tab w:val="left" w:pos="1044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3160" w14:textId="77777777" w:rsidR="009468FA" w:rsidRDefault="009468FA">
      <w:r>
        <w:separator/>
      </w:r>
    </w:p>
  </w:footnote>
  <w:footnote w:type="continuationSeparator" w:id="0">
    <w:p w14:paraId="2A266621" w14:textId="77777777" w:rsidR="009468FA" w:rsidRDefault="0094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E92F" w14:textId="77777777" w:rsidR="001C7D5C" w:rsidRDefault="001C7D5C" w:rsidP="001C7D5C">
    <w:pPr>
      <w:pStyle w:val="AOE-Header"/>
    </w:pPr>
    <w:r>
      <w:drawing>
        <wp:inline distT="0" distB="0" distL="0" distR="0" wp14:anchorId="06C31A73" wp14:editId="05DA71BE">
          <wp:extent cx="1786255" cy="608820"/>
          <wp:effectExtent l="0" t="0" r="4445" b="1270"/>
          <wp:docPr id="8" name="Picture 8" title="AOE Educator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a:extLst>
                      <a:ext uri="{28A0092B-C50C-407E-A947-70E740481C1C}">
                        <a14:useLocalDpi xmlns:a14="http://schemas.microsoft.com/office/drawing/2010/main" val="0"/>
                      </a:ext>
                    </a:extLst>
                  </a:blip>
                  <a:stretch>
                    <a:fillRect/>
                  </a:stretch>
                </pic:blipFill>
                <pic:spPr>
                  <a:xfrm>
                    <a:off x="0" y="0"/>
                    <a:ext cx="1833606" cy="624959"/>
                  </a:xfrm>
                  <a:prstGeom prst="rect">
                    <a:avLst/>
                  </a:prstGeom>
                </pic:spPr>
              </pic:pic>
            </a:graphicData>
          </a:graphic>
        </wp:inline>
      </w:drawing>
    </w:r>
  </w:p>
  <w:p w14:paraId="3C7CA32A" w14:textId="77777777" w:rsidR="00077508" w:rsidRPr="001C7D5C" w:rsidRDefault="001C7D5C" w:rsidP="001C7D5C">
    <w:pPr>
      <w:pStyle w:val="AOE-Header"/>
      <w:rPr>
        <w:sz w:val="20"/>
      </w:rPr>
    </w:pPr>
    <w:r w:rsidRPr="001A74FF">
      <w:rPr>
        <w:sz w:val="20"/>
        <w:shd w:val="clear" w:color="auto" w:fill="FFFFFF"/>
      </w:rPr>
      <w:t>219 North Main Street, Suite 402</w:t>
    </w:r>
    <w:r w:rsidRPr="001A74FF">
      <w:rPr>
        <w:sz w:val="20"/>
      </w:rPr>
      <w:br/>
    </w:r>
    <w:r w:rsidRPr="001A74FF">
      <w:rPr>
        <w:sz w:val="20"/>
        <w:shd w:val="clear" w:color="auto" w:fill="FFFFFF"/>
      </w:rPr>
      <w:t>Barre, VT 05641</w:t>
    </w:r>
    <w:r w:rsidRPr="001A74FF">
      <w:rPr>
        <w:sz w:val="20"/>
      </w:rPr>
      <w:t xml:space="preserve"> (p) 802-479-1700 | (f) 802-479-4313</w:t>
    </w:r>
  </w:p>
  <w:p w14:paraId="148C5C1A" w14:textId="77777777" w:rsidR="003F350B" w:rsidRDefault="003F3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186C" w14:textId="77777777" w:rsidR="008B7B96" w:rsidRDefault="008B7B96" w:rsidP="008B7B96">
    <w:pPr>
      <w:pStyle w:val="AOE-Header"/>
    </w:pPr>
    <w:r>
      <w:drawing>
        <wp:inline distT="0" distB="0" distL="0" distR="0" wp14:anchorId="1993D67B" wp14:editId="5797F0F1">
          <wp:extent cx="1786255" cy="608820"/>
          <wp:effectExtent l="0" t="0" r="4445" b="1270"/>
          <wp:docPr id="2" name="Picture 2" title="AOE Educator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a:extLst>
                      <a:ext uri="{28A0092B-C50C-407E-A947-70E740481C1C}">
                        <a14:useLocalDpi xmlns:a14="http://schemas.microsoft.com/office/drawing/2010/main" val="0"/>
                      </a:ext>
                    </a:extLst>
                  </a:blip>
                  <a:stretch>
                    <a:fillRect/>
                  </a:stretch>
                </pic:blipFill>
                <pic:spPr>
                  <a:xfrm>
                    <a:off x="0" y="0"/>
                    <a:ext cx="1833606" cy="624959"/>
                  </a:xfrm>
                  <a:prstGeom prst="rect">
                    <a:avLst/>
                  </a:prstGeom>
                </pic:spPr>
              </pic:pic>
            </a:graphicData>
          </a:graphic>
        </wp:inline>
      </w:drawing>
    </w:r>
  </w:p>
  <w:p w14:paraId="2CCCDC20" w14:textId="77777777" w:rsidR="003A00D1" w:rsidRDefault="003A00D1" w:rsidP="008B7B96">
    <w:pPr>
      <w:pStyle w:val="AOE-Header"/>
      <w:rPr>
        <w:sz w:val="20"/>
        <w:shd w:val="clear" w:color="auto" w:fill="FFFFFF"/>
      </w:rPr>
    </w:pPr>
    <w:r>
      <w:rPr>
        <w:sz w:val="20"/>
        <w:shd w:val="clear" w:color="auto" w:fill="FFFFFF"/>
      </w:rPr>
      <w:t>1 National Life Drive, Davis 5</w:t>
    </w:r>
  </w:p>
  <w:p w14:paraId="4A2578E3" w14:textId="77777777" w:rsidR="008B7B96" w:rsidRPr="001A74FF" w:rsidRDefault="003A00D1" w:rsidP="008B7B96">
    <w:pPr>
      <w:pStyle w:val="AOE-Header"/>
      <w:rPr>
        <w:sz w:val="20"/>
      </w:rPr>
    </w:pPr>
    <w:r>
      <w:rPr>
        <w:sz w:val="20"/>
        <w:shd w:val="clear" w:color="auto" w:fill="FFFFFF"/>
      </w:rPr>
      <w:t>Montpelier</w:t>
    </w:r>
    <w:r w:rsidR="008B7B96" w:rsidRPr="001A74FF">
      <w:rPr>
        <w:sz w:val="20"/>
        <w:shd w:val="clear" w:color="auto" w:fill="FFFFFF"/>
      </w:rPr>
      <w:t>, VT 056</w:t>
    </w:r>
    <w:r>
      <w:rPr>
        <w:sz w:val="20"/>
        <w:shd w:val="clear" w:color="auto" w:fill="FFFFFF"/>
      </w:rPr>
      <w:t>20</w:t>
    </w:r>
    <w:r w:rsidR="008B7B96" w:rsidRPr="001A74FF">
      <w:rPr>
        <w:sz w:val="20"/>
      </w:rPr>
      <w:t xml:space="preserve"> (p) 802-</w:t>
    </w:r>
    <w:r>
      <w:rPr>
        <w:sz w:val="20"/>
      </w:rPr>
      <w:t>828-3440</w:t>
    </w:r>
    <w:r w:rsidR="008B7B96" w:rsidRPr="001A74FF">
      <w:rPr>
        <w:sz w:val="20"/>
      </w:rPr>
      <w:t xml:space="preserve"> | (f) 802-</w:t>
    </w:r>
    <w:r>
      <w:rPr>
        <w:sz w:val="20"/>
      </w:rPr>
      <w:t>828-6433</w:t>
    </w:r>
  </w:p>
  <w:p w14:paraId="1A9B7E53" w14:textId="77777777" w:rsidR="008B7B96" w:rsidRDefault="008B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486A" w14:textId="77777777" w:rsidR="00077508" w:rsidRPr="00D33AB0" w:rsidRDefault="00077508" w:rsidP="005731E4">
    <w:pPr>
      <w:pStyle w:val="Header"/>
      <w:tabs>
        <w:tab w:val="clear" w:pos="4320"/>
        <w:tab w:val="center" w:pos="6480"/>
      </w:tabs>
      <w:jc w:val="right"/>
      <w:rPr>
        <w:rFonts w:ascii="Palatino Linotype" w:hAnsi="Palatino Linotype"/>
        <w:sz w:val="18"/>
        <w:u w:val="single"/>
      </w:rPr>
    </w:pPr>
    <w:r>
      <w:softHyphen/>
    </w:r>
    <w:r>
      <w:tab/>
    </w:r>
    <w:r w:rsidRPr="00D33AB0">
      <w:rPr>
        <w:rFonts w:ascii="Palatino Linotype" w:hAnsi="Palatino Linotype"/>
        <w:sz w:val="18"/>
      </w:rPr>
      <w:t>Received:</w:t>
    </w:r>
    <w:r w:rsidRPr="00D33AB0">
      <w:rPr>
        <w:rFonts w:ascii="Palatino Linotype" w:hAnsi="Palatino Linotype"/>
        <w:sz w:val="18"/>
        <w:u w:val="single"/>
      </w:rPr>
      <w:tab/>
    </w:r>
  </w:p>
  <w:p w14:paraId="5AD300D1" w14:textId="77777777" w:rsidR="00077508" w:rsidRPr="00D33AB0" w:rsidRDefault="00077508" w:rsidP="005731E4">
    <w:pPr>
      <w:pStyle w:val="Header"/>
      <w:tabs>
        <w:tab w:val="clear" w:pos="4320"/>
        <w:tab w:val="center" w:pos="6480"/>
      </w:tabs>
      <w:jc w:val="right"/>
      <w:rPr>
        <w:rFonts w:ascii="Palatino Linotype" w:hAnsi="Palatino Linotype"/>
        <w:sz w:val="18"/>
        <w:u w:val="single"/>
      </w:rPr>
    </w:pPr>
    <w:r w:rsidRPr="00D33AB0">
      <w:rPr>
        <w:rFonts w:ascii="Palatino Linotype" w:hAnsi="Palatino Linotype"/>
        <w:sz w:val="18"/>
      </w:rPr>
      <w:tab/>
      <w:t>Notified of Results:</w:t>
    </w:r>
    <w:r w:rsidRPr="00D33AB0">
      <w:rPr>
        <w:rFonts w:ascii="Palatino Linotype" w:hAnsi="Palatino Linotype"/>
        <w:sz w:val="18"/>
        <w:u w:val="single"/>
      </w:rPr>
      <w:tab/>
    </w:r>
  </w:p>
  <w:p w14:paraId="6BD34ADC" w14:textId="77777777" w:rsidR="00077508" w:rsidRDefault="00077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D0"/>
    <w:multiLevelType w:val="hybridMultilevel"/>
    <w:tmpl w:val="C8FE3FFC"/>
    <w:lvl w:ilvl="0" w:tplc="A478358E">
      <w:start w:val="13"/>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E5766"/>
    <w:multiLevelType w:val="singleLevel"/>
    <w:tmpl w:val="3F7248B6"/>
    <w:lvl w:ilvl="0">
      <w:start w:val="15"/>
      <w:numFmt w:val="decimal"/>
      <w:lvlText w:val="%1"/>
      <w:lvlJc w:val="left"/>
      <w:pPr>
        <w:tabs>
          <w:tab w:val="num" w:pos="720"/>
        </w:tabs>
        <w:ind w:left="720" w:hanging="720"/>
      </w:pPr>
      <w:rPr>
        <w:rFonts w:hint="default"/>
      </w:rPr>
    </w:lvl>
  </w:abstractNum>
  <w:abstractNum w:abstractNumId="2" w15:restartNumberingAfterBreak="0">
    <w:nsid w:val="0E824328"/>
    <w:multiLevelType w:val="hybridMultilevel"/>
    <w:tmpl w:val="51242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D75BC3"/>
    <w:multiLevelType w:val="hybridMultilevel"/>
    <w:tmpl w:val="3648BC14"/>
    <w:lvl w:ilvl="0" w:tplc="09763ED0">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FB8"/>
    <w:multiLevelType w:val="singleLevel"/>
    <w:tmpl w:val="CB729000"/>
    <w:lvl w:ilvl="0">
      <w:start w:val="81"/>
      <w:numFmt w:val="decimal"/>
      <w:lvlText w:val="%1"/>
      <w:lvlJc w:val="left"/>
      <w:pPr>
        <w:tabs>
          <w:tab w:val="num" w:pos="720"/>
        </w:tabs>
        <w:ind w:left="720" w:hanging="720"/>
      </w:pPr>
      <w:rPr>
        <w:rFonts w:hint="default"/>
      </w:rPr>
    </w:lvl>
  </w:abstractNum>
  <w:abstractNum w:abstractNumId="5" w15:restartNumberingAfterBreak="0">
    <w:nsid w:val="12806196"/>
    <w:multiLevelType w:val="singleLevel"/>
    <w:tmpl w:val="0F0CAA9C"/>
    <w:lvl w:ilvl="0">
      <w:start w:val="38"/>
      <w:numFmt w:val="decimal"/>
      <w:lvlText w:val="%1"/>
      <w:lvlJc w:val="left"/>
      <w:pPr>
        <w:tabs>
          <w:tab w:val="num" w:pos="720"/>
        </w:tabs>
        <w:ind w:left="720" w:hanging="720"/>
      </w:pPr>
      <w:rPr>
        <w:rFonts w:hint="default"/>
      </w:rPr>
    </w:lvl>
  </w:abstractNum>
  <w:abstractNum w:abstractNumId="6" w15:restartNumberingAfterBreak="0">
    <w:nsid w:val="13491BB7"/>
    <w:multiLevelType w:val="hybridMultilevel"/>
    <w:tmpl w:val="063EBDD0"/>
    <w:lvl w:ilvl="0" w:tplc="F9B8C4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37AC2"/>
    <w:multiLevelType w:val="singleLevel"/>
    <w:tmpl w:val="5D1C5A74"/>
    <w:lvl w:ilvl="0">
      <w:start w:val="19"/>
      <w:numFmt w:val="decimal"/>
      <w:lvlText w:val="%1"/>
      <w:lvlJc w:val="left"/>
      <w:pPr>
        <w:tabs>
          <w:tab w:val="num" w:pos="720"/>
        </w:tabs>
        <w:ind w:left="720" w:hanging="720"/>
      </w:pPr>
      <w:rPr>
        <w:rFonts w:hint="default"/>
      </w:rPr>
    </w:lvl>
  </w:abstractNum>
  <w:abstractNum w:abstractNumId="8" w15:restartNumberingAfterBreak="0">
    <w:nsid w:val="246872A1"/>
    <w:multiLevelType w:val="singleLevel"/>
    <w:tmpl w:val="95C40BBC"/>
    <w:lvl w:ilvl="0">
      <w:start w:val="40"/>
      <w:numFmt w:val="decimal"/>
      <w:lvlText w:val="%1"/>
      <w:lvlJc w:val="left"/>
      <w:pPr>
        <w:tabs>
          <w:tab w:val="num" w:pos="720"/>
        </w:tabs>
        <w:ind w:left="720" w:hanging="720"/>
      </w:pPr>
      <w:rPr>
        <w:rFonts w:hint="default"/>
      </w:rPr>
    </w:lvl>
  </w:abstractNum>
  <w:abstractNum w:abstractNumId="9" w15:restartNumberingAfterBreak="0">
    <w:nsid w:val="24CB3E96"/>
    <w:multiLevelType w:val="singleLevel"/>
    <w:tmpl w:val="A478358E"/>
    <w:lvl w:ilvl="0">
      <w:start w:val="13"/>
      <w:numFmt w:val="bullet"/>
      <w:lvlText w:val=""/>
      <w:lvlJc w:val="left"/>
      <w:pPr>
        <w:tabs>
          <w:tab w:val="num" w:pos="1440"/>
        </w:tabs>
        <w:ind w:left="1440" w:hanging="720"/>
      </w:pPr>
      <w:rPr>
        <w:rFonts w:ascii="Wingdings" w:hAnsi="Wingdings" w:hint="default"/>
        <w:b/>
      </w:rPr>
    </w:lvl>
  </w:abstractNum>
  <w:abstractNum w:abstractNumId="10" w15:restartNumberingAfterBreak="0">
    <w:nsid w:val="27760E8F"/>
    <w:multiLevelType w:val="singleLevel"/>
    <w:tmpl w:val="CB729000"/>
    <w:lvl w:ilvl="0">
      <w:start w:val="89"/>
      <w:numFmt w:val="decimal"/>
      <w:lvlText w:val="%1"/>
      <w:lvlJc w:val="left"/>
      <w:pPr>
        <w:tabs>
          <w:tab w:val="num" w:pos="720"/>
        </w:tabs>
        <w:ind w:left="720" w:hanging="720"/>
      </w:pPr>
      <w:rPr>
        <w:rFonts w:hint="default"/>
      </w:rPr>
    </w:lvl>
  </w:abstractNum>
  <w:abstractNum w:abstractNumId="11" w15:restartNumberingAfterBreak="0">
    <w:nsid w:val="29C52289"/>
    <w:multiLevelType w:val="singleLevel"/>
    <w:tmpl w:val="4C048F56"/>
    <w:lvl w:ilvl="0">
      <w:start w:val="73"/>
      <w:numFmt w:val="decimal"/>
      <w:lvlText w:val="%1"/>
      <w:lvlJc w:val="left"/>
      <w:pPr>
        <w:tabs>
          <w:tab w:val="num" w:pos="720"/>
        </w:tabs>
        <w:ind w:left="720" w:hanging="720"/>
      </w:pPr>
      <w:rPr>
        <w:rFonts w:hint="default"/>
      </w:rPr>
    </w:lvl>
  </w:abstractNum>
  <w:abstractNum w:abstractNumId="12" w15:restartNumberingAfterBreak="0">
    <w:nsid w:val="2A2C07A5"/>
    <w:multiLevelType w:val="hybridMultilevel"/>
    <w:tmpl w:val="009A7B5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DFA796E"/>
    <w:multiLevelType w:val="hybridMultilevel"/>
    <w:tmpl w:val="BEF2E434"/>
    <w:lvl w:ilvl="0" w:tplc="09763ED0">
      <w:start w:val="3"/>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027D1"/>
    <w:multiLevelType w:val="hybridMultilevel"/>
    <w:tmpl w:val="6A42EECE"/>
    <w:lvl w:ilvl="0" w:tplc="F9B8C4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31ED9"/>
    <w:multiLevelType w:val="singleLevel"/>
    <w:tmpl w:val="CB729000"/>
    <w:lvl w:ilvl="0">
      <w:start w:val="82"/>
      <w:numFmt w:val="decimal"/>
      <w:lvlText w:val="%1"/>
      <w:lvlJc w:val="left"/>
      <w:pPr>
        <w:tabs>
          <w:tab w:val="num" w:pos="720"/>
        </w:tabs>
        <w:ind w:left="720" w:hanging="720"/>
      </w:pPr>
      <w:rPr>
        <w:rFonts w:hint="default"/>
      </w:rPr>
    </w:lvl>
  </w:abstractNum>
  <w:abstractNum w:abstractNumId="16" w15:restartNumberingAfterBreak="0">
    <w:nsid w:val="33F32EF6"/>
    <w:multiLevelType w:val="hybridMultilevel"/>
    <w:tmpl w:val="BD48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25B7A"/>
    <w:multiLevelType w:val="hybridMultilevel"/>
    <w:tmpl w:val="8116D082"/>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23F14"/>
    <w:multiLevelType w:val="hybridMultilevel"/>
    <w:tmpl w:val="54D4C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935F9"/>
    <w:multiLevelType w:val="singleLevel"/>
    <w:tmpl w:val="9DC0696C"/>
    <w:lvl w:ilvl="0">
      <w:start w:val="31"/>
      <w:numFmt w:val="decimal"/>
      <w:lvlText w:val="%1"/>
      <w:lvlJc w:val="left"/>
      <w:pPr>
        <w:tabs>
          <w:tab w:val="num" w:pos="720"/>
        </w:tabs>
        <w:ind w:left="720" w:hanging="720"/>
      </w:pPr>
      <w:rPr>
        <w:rFonts w:hint="default"/>
      </w:rPr>
    </w:lvl>
  </w:abstractNum>
  <w:abstractNum w:abstractNumId="20" w15:restartNumberingAfterBreak="0">
    <w:nsid w:val="38C059E5"/>
    <w:multiLevelType w:val="hybridMultilevel"/>
    <w:tmpl w:val="C010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B4349"/>
    <w:multiLevelType w:val="hybridMultilevel"/>
    <w:tmpl w:val="4FB8A73C"/>
    <w:lvl w:ilvl="0" w:tplc="D48E0B80">
      <w:start w:val="1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DB7764"/>
    <w:multiLevelType w:val="hybridMultilevel"/>
    <w:tmpl w:val="094C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E5F10"/>
    <w:multiLevelType w:val="hybridMultilevel"/>
    <w:tmpl w:val="FBE2B970"/>
    <w:lvl w:ilvl="0" w:tplc="09763ED0">
      <w:start w:val="3"/>
      <w:numFmt w:val="bullet"/>
      <w:lvlText w:val=""/>
      <w:lvlJc w:val="left"/>
      <w:pPr>
        <w:ind w:left="720" w:hanging="360"/>
      </w:pPr>
      <w:rPr>
        <w:rFonts w:ascii="Wingdings" w:eastAsia="Times New Roman" w:hAnsi="Wingdings" w:cs="Times New Roman" w:hint="default"/>
        <w:sz w:val="28"/>
        <w:szCs w:val="28"/>
      </w:rPr>
    </w:lvl>
    <w:lvl w:ilvl="1" w:tplc="09763ED0">
      <w:start w:val="3"/>
      <w:numFmt w:val="bullet"/>
      <w:lvlText w:val=""/>
      <w:lvlJc w:val="left"/>
      <w:pPr>
        <w:ind w:left="1440" w:hanging="360"/>
      </w:pPr>
      <w:rPr>
        <w:rFonts w:ascii="Wingdings" w:eastAsia="Times New Roman" w:hAnsi="Wingdings" w:cs="Times New Roman" w:hint="default"/>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232EE"/>
    <w:multiLevelType w:val="singleLevel"/>
    <w:tmpl w:val="340C095C"/>
    <w:lvl w:ilvl="0">
      <w:start w:val="65"/>
      <w:numFmt w:val="decimal"/>
      <w:lvlText w:val="%1"/>
      <w:lvlJc w:val="left"/>
      <w:pPr>
        <w:tabs>
          <w:tab w:val="num" w:pos="720"/>
        </w:tabs>
        <w:ind w:left="720" w:hanging="720"/>
      </w:pPr>
      <w:rPr>
        <w:rFonts w:hint="default"/>
      </w:rPr>
    </w:lvl>
  </w:abstractNum>
  <w:abstractNum w:abstractNumId="25" w15:restartNumberingAfterBreak="0">
    <w:nsid w:val="447A3563"/>
    <w:multiLevelType w:val="hybridMultilevel"/>
    <w:tmpl w:val="8EDC2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3008B"/>
    <w:multiLevelType w:val="singleLevel"/>
    <w:tmpl w:val="E9480466"/>
    <w:lvl w:ilvl="0">
      <w:start w:val="3"/>
      <w:numFmt w:val="decimalZero"/>
      <w:lvlText w:val="%1"/>
      <w:lvlJc w:val="left"/>
      <w:pPr>
        <w:tabs>
          <w:tab w:val="num" w:pos="720"/>
        </w:tabs>
        <w:ind w:left="720" w:hanging="720"/>
      </w:pPr>
      <w:rPr>
        <w:rFonts w:hint="default"/>
      </w:rPr>
    </w:lvl>
  </w:abstractNum>
  <w:abstractNum w:abstractNumId="27" w15:restartNumberingAfterBreak="0">
    <w:nsid w:val="4D9064A9"/>
    <w:multiLevelType w:val="singleLevel"/>
    <w:tmpl w:val="C1EAB2D8"/>
    <w:lvl w:ilvl="0">
      <w:start w:val="85"/>
      <w:numFmt w:val="decimal"/>
      <w:lvlText w:val="%1"/>
      <w:lvlJc w:val="left"/>
      <w:pPr>
        <w:tabs>
          <w:tab w:val="num" w:pos="720"/>
        </w:tabs>
        <w:ind w:left="720" w:hanging="720"/>
      </w:pPr>
      <w:rPr>
        <w:rFonts w:hint="default"/>
      </w:rPr>
    </w:lvl>
  </w:abstractNum>
  <w:abstractNum w:abstractNumId="28" w15:restartNumberingAfterBreak="0">
    <w:nsid w:val="527C3775"/>
    <w:multiLevelType w:val="multilevel"/>
    <w:tmpl w:val="9A32E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305BE1"/>
    <w:multiLevelType w:val="hybridMultilevel"/>
    <w:tmpl w:val="73E6C79A"/>
    <w:lvl w:ilvl="0" w:tplc="6C463E0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BC8151A"/>
    <w:multiLevelType w:val="hybridMultilevel"/>
    <w:tmpl w:val="330CC830"/>
    <w:lvl w:ilvl="0" w:tplc="A478358E">
      <w:start w:val="13"/>
      <w:numFmt w:val="bullet"/>
      <w:lvlText w:val=""/>
      <w:lvlJc w:val="left"/>
      <w:pPr>
        <w:ind w:left="888" w:hanging="360"/>
      </w:pPr>
      <w:rPr>
        <w:rFonts w:ascii="Wingdings" w:hAnsi="Wingdings" w:hint="default"/>
        <w:b/>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1" w15:restartNumberingAfterBreak="0">
    <w:nsid w:val="6C4E2BA0"/>
    <w:multiLevelType w:val="hybridMultilevel"/>
    <w:tmpl w:val="366E7EE4"/>
    <w:lvl w:ilvl="0" w:tplc="A478358E">
      <w:start w:val="13"/>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A2811"/>
    <w:multiLevelType w:val="singleLevel"/>
    <w:tmpl w:val="7B4A5D3C"/>
    <w:lvl w:ilvl="0">
      <w:numFmt w:val="decimal"/>
      <w:lvlText w:val="%1"/>
      <w:lvlJc w:val="left"/>
      <w:pPr>
        <w:tabs>
          <w:tab w:val="num" w:pos="720"/>
        </w:tabs>
        <w:ind w:left="720" w:hanging="720"/>
      </w:pPr>
      <w:rPr>
        <w:rFonts w:hint="default"/>
      </w:rPr>
    </w:lvl>
  </w:abstractNum>
  <w:abstractNum w:abstractNumId="33" w15:restartNumberingAfterBreak="0">
    <w:nsid w:val="74F3520D"/>
    <w:multiLevelType w:val="hybridMultilevel"/>
    <w:tmpl w:val="6AEE9BF0"/>
    <w:lvl w:ilvl="0" w:tplc="38102710">
      <w:start w:val="1"/>
      <w:numFmt w:val="decimal"/>
      <w:lvlText w:val="%1."/>
      <w:lvlJc w:val="left"/>
      <w:pPr>
        <w:tabs>
          <w:tab w:val="num" w:pos="1800"/>
        </w:tabs>
        <w:ind w:left="1800" w:hanging="360"/>
      </w:pPr>
      <w:rPr>
        <w:rFonts w:hint="default"/>
      </w:rPr>
    </w:lvl>
    <w:lvl w:ilvl="1" w:tplc="CE2C1244">
      <w:start w:val="10"/>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6863219"/>
    <w:multiLevelType w:val="singleLevel"/>
    <w:tmpl w:val="601817FE"/>
    <w:lvl w:ilvl="0">
      <w:start w:val="1"/>
      <w:numFmt w:val="upperLetter"/>
      <w:lvlText w:val="%1."/>
      <w:lvlJc w:val="left"/>
      <w:pPr>
        <w:tabs>
          <w:tab w:val="num" w:pos="1440"/>
        </w:tabs>
        <w:ind w:left="1440" w:hanging="720"/>
      </w:pPr>
      <w:rPr>
        <w:rFonts w:hint="default"/>
      </w:rPr>
    </w:lvl>
  </w:abstractNum>
  <w:abstractNum w:abstractNumId="35" w15:restartNumberingAfterBreak="0">
    <w:nsid w:val="76C655FC"/>
    <w:multiLevelType w:val="hybridMultilevel"/>
    <w:tmpl w:val="58D8B5FA"/>
    <w:lvl w:ilvl="0" w:tplc="09763ED0">
      <w:start w:val="3"/>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95249"/>
    <w:multiLevelType w:val="singleLevel"/>
    <w:tmpl w:val="D840D080"/>
    <w:lvl w:ilvl="0">
      <w:start w:val="1"/>
      <w:numFmt w:val="upperLetter"/>
      <w:lvlText w:val="%1."/>
      <w:lvlJc w:val="left"/>
      <w:pPr>
        <w:tabs>
          <w:tab w:val="num" w:pos="1440"/>
        </w:tabs>
        <w:ind w:left="1440" w:hanging="720"/>
      </w:pPr>
      <w:rPr>
        <w:rFonts w:hint="default"/>
      </w:rPr>
    </w:lvl>
  </w:abstractNum>
  <w:num w:numId="1">
    <w:abstractNumId w:val="9"/>
  </w:num>
  <w:num w:numId="2">
    <w:abstractNumId w:val="32"/>
  </w:num>
  <w:num w:numId="3">
    <w:abstractNumId w:val="34"/>
  </w:num>
  <w:num w:numId="4">
    <w:abstractNumId w:val="1"/>
  </w:num>
  <w:num w:numId="5">
    <w:abstractNumId w:val="10"/>
  </w:num>
  <w:num w:numId="6">
    <w:abstractNumId w:val="15"/>
  </w:num>
  <w:num w:numId="7">
    <w:abstractNumId w:val="4"/>
  </w:num>
  <w:num w:numId="8">
    <w:abstractNumId w:val="7"/>
  </w:num>
  <w:num w:numId="9">
    <w:abstractNumId w:val="27"/>
  </w:num>
  <w:num w:numId="10">
    <w:abstractNumId w:val="24"/>
  </w:num>
  <w:num w:numId="11">
    <w:abstractNumId w:val="11"/>
  </w:num>
  <w:num w:numId="12">
    <w:abstractNumId w:val="8"/>
  </w:num>
  <w:num w:numId="13">
    <w:abstractNumId w:val="26"/>
  </w:num>
  <w:num w:numId="14">
    <w:abstractNumId w:val="5"/>
  </w:num>
  <w:num w:numId="15">
    <w:abstractNumId w:val="19"/>
  </w:num>
  <w:num w:numId="16">
    <w:abstractNumId w:val="36"/>
  </w:num>
  <w:num w:numId="17">
    <w:abstractNumId w:val="21"/>
  </w:num>
  <w:num w:numId="18">
    <w:abstractNumId w:val="33"/>
  </w:num>
  <w:num w:numId="19">
    <w:abstractNumId w:val="29"/>
  </w:num>
  <w:num w:numId="20">
    <w:abstractNumId w:val="23"/>
  </w:num>
  <w:num w:numId="21">
    <w:abstractNumId w:val="13"/>
  </w:num>
  <w:num w:numId="22">
    <w:abstractNumId w:val="20"/>
  </w:num>
  <w:num w:numId="23">
    <w:abstractNumId w:val="6"/>
  </w:num>
  <w:num w:numId="24">
    <w:abstractNumId w:val="14"/>
  </w:num>
  <w:num w:numId="25">
    <w:abstractNumId w:val="3"/>
  </w:num>
  <w:num w:numId="26">
    <w:abstractNumId w:val="16"/>
  </w:num>
  <w:num w:numId="27">
    <w:abstractNumId w:val="17"/>
  </w:num>
  <w:num w:numId="28">
    <w:abstractNumId w:val="30"/>
  </w:num>
  <w:num w:numId="29">
    <w:abstractNumId w:val="25"/>
  </w:num>
  <w:num w:numId="30">
    <w:abstractNumId w:val="2"/>
  </w:num>
  <w:num w:numId="31">
    <w:abstractNumId w:val="31"/>
  </w:num>
  <w:num w:numId="32">
    <w:abstractNumId w:val="0"/>
  </w:num>
  <w:num w:numId="33">
    <w:abstractNumId w:val="22"/>
  </w:num>
  <w:num w:numId="34">
    <w:abstractNumId w:val="12"/>
  </w:num>
  <w:num w:numId="35">
    <w:abstractNumId w:val="35"/>
  </w:num>
  <w:num w:numId="36">
    <w:abstractNumId w:val="18"/>
  </w:num>
  <w:num w:numId="37">
    <w:abstractNumId w:val="28"/>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1CB"/>
    <w:rsid w:val="00037D37"/>
    <w:rsid w:val="0004130F"/>
    <w:rsid w:val="00045542"/>
    <w:rsid w:val="00052400"/>
    <w:rsid w:val="00055F90"/>
    <w:rsid w:val="00071174"/>
    <w:rsid w:val="000719AC"/>
    <w:rsid w:val="00077508"/>
    <w:rsid w:val="00094594"/>
    <w:rsid w:val="000977B6"/>
    <w:rsid w:val="000A0BCD"/>
    <w:rsid w:val="000B1091"/>
    <w:rsid w:val="000C3D83"/>
    <w:rsid w:val="000F6A9D"/>
    <w:rsid w:val="00120199"/>
    <w:rsid w:val="001361B9"/>
    <w:rsid w:val="001461FA"/>
    <w:rsid w:val="00153B9A"/>
    <w:rsid w:val="00157F81"/>
    <w:rsid w:val="001A2721"/>
    <w:rsid w:val="001A3836"/>
    <w:rsid w:val="001A6227"/>
    <w:rsid w:val="001B4E85"/>
    <w:rsid w:val="001C0007"/>
    <w:rsid w:val="001C7D5C"/>
    <w:rsid w:val="001E04A1"/>
    <w:rsid w:val="00203EC0"/>
    <w:rsid w:val="00215A6F"/>
    <w:rsid w:val="00220679"/>
    <w:rsid w:val="00256D5D"/>
    <w:rsid w:val="002624C8"/>
    <w:rsid w:val="002D5BDB"/>
    <w:rsid w:val="002E7C71"/>
    <w:rsid w:val="003040A0"/>
    <w:rsid w:val="00313014"/>
    <w:rsid w:val="003164CE"/>
    <w:rsid w:val="003201EF"/>
    <w:rsid w:val="0034128F"/>
    <w:rsid w:val="00352316"/>
    <w:rsid w:val="003733B7"/>
    <w:rsid w:val="0037354E"/>
    <w:rsid w:val="003A00D1"/>
    <w:rsid w:val="003B2646"/>
    <w:rsid w:val="003B4D91"/>
    <w:rsid w:val="003D3ECB"/>
    <w:rsid w:val="003D6C51"/>
    <w:rsid w:val="003F11E6"/>
    <w:rsid w:val="003F350B"/>
    <w:rsid w:val="00402D64"/>
    <w:rsid w:val="00405CAF"/>
    <w:rsid w:val="00414C20"/>
    <w:rsid w:val="0042510E"/>
    <w:rsid w:val="00425F63"/>
    <w:rsid w:val="004311A1"/>
    <w:rsid w:val="00487B00"/>
    <w:rsid w:val="00494799"/>
    <w:rsid w:val="004A2D6D"/>
    <w:rsid w:val="004A7781"/>
    <w:rsid w:val="004B1D7E"/>
    <w:rsid w:val="004B2EBA"/>
    <w:rsid w:val="004E14DF"/>
    <w:rsid w:val="00557483"/>
    <w:rsid w:val="005731E4"/>
    <w:rsid w:val="005E26AC"/>
    <w:rsid w:val="005E4B68"/>
    <w:rsid w:val="00615F05"/>
    <w:rsid w:val="006353C1"/>
    <w:rsid w:val="00651F2B"/>
    <w:rsid w:val="00681B6D"/>
    <w:rsid w:val="00691851"/>
    <w:rsid w:val="006B40AA"/>
    <w:rsid w:val="006C7B19"/>
    <w:rsid w:val="006E03C0"/>
    <w:rsid w:val="0070340A"/>
    <w:rsid w:val="00704960"/>
    <w:rsid w:val="0070705A"/>
    <w:rsid w:val="007763DF"/>
    <w:rsid w:val="007F2F58"/>
    <w:rsid w:val="007F452F"/>
    <w:rsid w:val="00806AF7"/>
    <w:rsid w:val="0082103F"/>
    <w:rsid w:val="00821961"/>
    <w:rsid w:val="00823279"/>
    <w:rsid w:val="0087169F"/>
    <w:rsid w:val="008A36D7"/>
    <w:rsid w:val="008B7B96"/>
    <w:rsid w:val="008C5B6B"/>
    <w:rsid w:val="008D07DC"/>
    <w:rsid w:val="008E211A"/>
    <w:rsid w:val="008E6B8E"/>
    <w:rsid w:val="0090327F"/>
    <w:rsid w:val="00905142"/>
    <w:rsid w:val="00926AC2"/>
    <w:rsid w:val="00932B06"/>
    <w:rsid w:val="009468FA"/>
    <w:rsid w:val="00956AC5"/>
    <w:rsid w:val="00961061"/>
    <w:rsid w:val="0097496A"/>
    <w:rsid w:val="009A4E65"/>
    <w:rsid w:val="009A7B63"/>
    <w:rsid w:val="009E5F40"/>
    <w:rsid w:val="009F2216"/>
    <w:rsid w:val="00A34B2D"/>
    <w:rsid w:val="00A52A4C"/>
    <w:rsid w:val="00A57A87"/>
    <w:rsid w:val="00A62153"/>
    <w:rsid w:val="00A758A5"/>
    <w:rsid w:val="00AA7596"/>
    <w:rsid w:val="00AC7A92"/>
    <w:rsid w:val="00AE4F8B"/>
    <w:rsid w:val="00AE520A"/>
    <w:rsid w:val="00AE5A26"/>
    <w:rsid w:val="00AE68BD"/>
    <w:rsid w:val="00AF5698"/>
    <w:rsid w:val="00B37DB1"/>
    <w:rsid w:val="00B528CE"/>
    <w:rsid w:val="00B64DAB"/>
    <w:rsid w:val="00B704D7"/>
    <w:rsid w:val="00B94337"/>
    <w:rsid w:val="00BD5AB4"/>
    <w:rsid w:val="00BE5720"/>
    <w:rsid w:val="00BF4966"/>
    <w:rsid w:val="00C24FCA"/>
    <w:rsid w:val="00C309CD"/>
    <w:rsid w:val="00C42C2E"/>
    <w:rsid w:val="00C45C4E"/>
    <w:rsid w:val="00C547B7"/>
    <w:rsid w:val="00C63A3C"/>
    <w:rsid w:val="00C832D1"/>
    <w:rsid w:val="00C901CB"/>
    <w:rsid w:val="00C94CCA"/>
    <w:rsid w:val="00CC5558"/>
    <w:rsid w:val="00CF52D6"/>
    <w:rsid w:val="00CF7C3D"/>
    <w:rsid w:val="00D2359B"/>
    <w:rsid w:val="00D2535F"/>
    <w:rsid w:val="00D30342"/>
    <w:rsid w:val="00D33AB0"/>
    <w:rsid w:val="00D36D35"/>
    <w:rsid w:val="00D52D81"/>
    <w:rsid w:val="00D636BE"/>
    <w:rsid w:val="00D82EE0"/>
    <w:rsid w:val="00D9612C"/>
    <w:rsid w:val="00DE7C88"/>
    <w:rsid w:val="00DF66ED"/>
    <w:rsid w:val="00E21B6D"/>
    <w:rsid w:val="00E3638C"/>
    <w:rsid w:val="00E45ECC"/>
    <w:rsid w:val="00E56C98"/>
    <w:rsid w:val="00EB4D80"/>
    <w:rsid w:val="00ED329B"/>
    <w:rsid w:val="00F058C1"/>
    <w:rsid w:val="00F35985"/>
    <w:rsid w:val="00F613A4"/>
    <w:rsid w:val="00FB510A"/>
    <w:rsid w:val="00FD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5C57993"/>
  <w15:docId w15:val="{C8FA22DE-B987-457B-BB98-E6658F6C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jc w:val="right"/>
      <w:outlineLvl w:val="2"/>
    </w:pPr>
    <w:rPr>
      <w:i/>
      <w:sz w:val="20"/>
      <w:szCs w:val="20"/>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ind w:firstLine="810"/>
      <w:outlineLvl w:val="4"/>
    </w:pPr>
    <w:rPr>
      <w:b/>
      <w:sz w:val="16"/>
      <w:szCs w:val="20"/>
    </w:rPr>
  </w:style>
  <w:style w:type="paragraph" w:styleId="Heading6">
    <w:name w:val="heading 6"/>
    <w:basedOn w:val="Normal"/>
    <w:next w:val="Normal"/>
    <w:link w:val="Heading6Char"/>
    <w:unhideWhenUsed/>
    <w:qFormat/>
    <w:rsid w:val="008E6B8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0"/>
    </w:rPr>
  </w:style>
  <w:style w:type="paragraph" w:styleId="Header">
    <w:name w:val="header"/>
    <w:basedOn w:val="Normal"/>
    <w:link w:val="HeaderChar"/>
    <w:pPr>
      <w:tabs>
        <w:tab w:val="center" w:pos="4320"/>
        <w:tab w:val="right" w:pos="8640"/>
      </w:tabs>
    </w:pPr>
    <w:rPr>
      <w:sz w:val="22"/>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Title">
    <w:name w:val="Title"/>
    <w:basedOn w:val="Normal"/>
    <w:qFormat/>
    <w:pPr>
      <w:jc w:val="center"/>
    </w:pPr>
    <w:rPr>
      <w:i/>
      <w:sz w:val="28"/>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style>
  <w:style w:type="paragraph" w:styleId="BodyText2">
    <w:name w:val="Body Text 2"/>
    <w:basedOn w:val="Normal"/>
    <w:rPr>
      <w:rFonts w:ascii="Arial" w:hAnsi="Arial" w:cs="Arial"/>
      <w:sz w:val="18"/>
      <w:szCs w:val="20"/>
    </w:rPr>
  </w:style>
  <w:style w:type="table" w:styleId="TableGrid">
    <w:name w:val="Table Grid"/>
    <w:basedOn w:val="TableNormal"/>
    <w:rsid w:val="009F2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5985"/>
    <w:pPr>
      <w:spacing w:before="100" w:beforeAutospacing="1" w:after="100" w:afterAutospacing="1"/>
    </w:pPr>
  </w:style>
  <w:style w:type="character" w:customStyle="1" w:styleId="Heading6Char">
    <w:name w:val="Heading 6 Char"/>
    <w:link w:val="Heading6"/>
    <w:rsid w:val="008E6B8E"/>
    <w:rPr>
      <w:rFonts w:ascii="Calibri" w:eastAsia="Times New Roman" w:hAnsi="Calibri" w:cs="Times New Roman"/>
      <w:b/>
      <w:bCs/>
      <w:sz w:val="22"/>
      <w:szCs w:val="22"/>
    </w:rPr>
  </w:style>
  <w:style w:type="character" w:styleId="Hyperlink">
    <w:name w:val="Hyperlink"/>
    <w:rsid w:val="008E6B8E"/>
    <w:rPr>
      <w:color w:val="0000FF"/>
      <w:u w:val="single"/>
    </w:rPr>
  </w:style>
  <w:style w:type="paragraph" w:styleId="ListParagraph">
    <w:name w:val="List Paragraph"/>
    <w:basedOn w:val="Normal"/>
    <w:uiPriority w:val="34"/>
    <w:qFormat/>
    <w:rsid w:val="008E6B8E"/>
    <w:pPr>
      <w:ind w:left="720"/>
      <w:contextualSpacing/>
    </w:pPr>
    <w:rPr>
      <w:szCs w:val="20"/>
    </w:rPr>
  </w:style>
  <w:style w:type="paragraph" w:styleId="CommentText">
    <w:name w:val="annotation text"/>
    <w:basedOn w:val="Normal"/>
    <w:link w:val="CommentTextChar"/>
    <w:rsid w:val="008E6B8E"/>
    <w:rPr>
      <w:sz w:val="20"/>
      <w:szCs w:val="20"/>
    </w:rPr>
  </w:style>
  <w:style w:type="character" w:customStyle="1" w:styleId="CommentTextChar">
    <w:name w:val="Comment Text Char"/>
    <w:basedOn w:val="DefaultParagraphFont"/>
    <w:link w:val="CommentText"/>
    <w:rsid w:val="008E6B8E"/>
  </w:style>
  <w:style w:type="character" w:styleId="CommentReference">
    <w:name w:val="annotation reference"/>
    <w:uiPriority w:val="99"/>
    <w:unhideWhenUsed/>
    <w:rsid w:val="008E6B8E"/>
    <w:rPr>
      <w:sz w:val="16"/>
      <w:szCs w:val="16"/>
    </w:rPr>
  </w:style>
  <w:style w:type="paragraph" w:styleId="BalloonText">
    <w:name w:val="Balloon Text"/>
    <w:basedOn w:val="Normal"/>
    <w:link w:val="BalloonTextChar"/>
    <w:rsid w:val="008E6B8E"/>
    <w:rPr>
      <w:rFonts w:ascii="Tahoma" w:hAnsi="Tahoma" w:cs="Tahoma"/>
      <w:sz w:val="16"/>
      <w:szCs w:val="16"/>
    </w:rPr>
  </w:style>
  <w:style w:type="character" w:customStyle="1" w:styleId="BalloonTextChar">
    <w:name w:val="Balloon Text Char"/>
    <w:link w:val="BalloonText"/>
    <w:rsid w:val="008E6B8E"/>
    <w:rPr>
      <w:rFonts w:ascii="Tahoma" w:hAnsi="Tahoma" w:cs="Tahoma"/>
      <w:sz w:val="16"/>
      <w:szCs w:val="16"/>
    </w:rPr>
  </w:style>
  <w:style w:type="paragraph" w:styleId="BodyTextIndent">
    <w:name w:val="Body Text Indent"/>
    <w:basedOn w:val="Normal"/>
    <w:link w:val="BodyTextIndentChar"/>
    <w:rsid w:val="008D07DC"/>
    <w:pPr>
      <w:spacing w:after="120"/>
      <w:ind w:left="360"/>
    </w:pPr>
  </w:style>
  <w:style w:type="character" w:customStyle="1" w:styleId="BodyTextIndentChar">
    <w:name w:val="Body Text Indent Char"/>
    <w:link w:val="BodyTextIndent"/>
    <w:rsid w:val="008D07DC"/>
    <w:rPr>
      <w:sz w:val="24"/>
      <w:szCs w:val="24"/>
    </w:rPr>
  </w:style>
  <w:style w:type="character" w:customStyle="1" w:styleId="HeaderChar">
    <w:name w:val="Header Char"/>
    <w:link w:val="Header"/>
    <w:uiPriority w:val="99"/>
    <w:rsid w:val="008D07DC"/>
    <w:rPr>
      <w:sz w:val="22"/>
    </w:rPr>
  </w:style>
  <w:style w:type="character" w:styleId="FollowedHyperlink">
    <w:name w:val="FollowedHyperlink"/>
    <w:rsid w:val="004B1D7E"/>
    <w:rPr>
      <w:color w:val="800080"/>
      <w:u w:val="single"/>
    </w:rPr>
  </w:style>
  <w:style w:type="paragraph" w:customStyle="1" w:styleId="AOE-Header">
    <w:name w:val="AOE - Header"/>
    <w:basedOn w:val="Normal"/>
    <w:link w:val="AOE-HeaderChar"/>
    <w:qFormat/>
    <w:rsid w:val="005731E4"/>
    <w:pPr>
      <w:jc w:val="center"/>
    </w:pPr>
    <w:rPr>
      <w:rFonts w:ascii="Palatino Linotype" w:hAnsi="Palatino Linotype" w:cs="Calibri"/>
      <w:bCs/>
      <w:noProof/>
      <w:sz w:val="22"/>
      <w:szCs w:val="22"/>
    </w:rPr>
  </w:style>
  <w:style w:type="character" w:customStyle="1" w:styleId="AOE-HeaderChar">
    <w:name w:val="AOE - Header Char"/>
    <w:basedOn w:val="DefaultParagraphFont"/>
    <w:link w:val="AOE-Header"/>
    <w:rsid w:val="005731E4"/>
    <w:rPr>
      <w:rFonts w:ascii="Palatino Linotype" w:hAnsi="Palatino Linotype" w:cs="Calibri"/>
      <w:bCs/>
      <w:noProof/>
      <w:sz w:val="22"/>
      <w:szCs w:val="22"/>
    </w:rPr>
  </w:style>
  <w:style w:type="character" w:customStyle="1" w:styleId="FooterChar">
    <w:name w:val="Footer Char"/>
    <w:basedOn w:val="DefaultParagraphFont"/>
    <w:link w:val="Footer"/>
    <w:uiPriority w:val="99"/>
    <w:rsid w:val="005731E4"/>
    <w:rPr>
      <w:sz w:val="24"/>
    </w:rPr>
  </w:style>
  <w:style w:type="character" w:styleId="UnresolvedMention">
    <w:name w:val="Unresolved Mention"/>
    <w:basedOn w:val="DefaultParagraphFont"/>
    <w:uiPriority w:val="99"/>
    <w:semiHidden/>
    <w:unhideWhenUsed/>
    <w:rsid w:val="003A0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6301">
      <w:bodyDiv w:val="1"/>
      <w:marLeft w:val="0"/>
      <w:marRight w:val="0"/>
      <w:marTop w:val="0"/>
      <w:marBottom w:val="0"/>
      <w:divBdr>
        <w:top w:val="none" w:sz="0" w:space="0" w:color="auto"/>
        <w:left w:val="none" w:sz="0" w:space="0" w:color="auto"/>
        <w:bottom w:val="none" w:sz="0" w:space="0" w:color="auto"/>
        <w:right w:val="none" w:sz="0" w:space="0" w:color="auto"/>
      </w:divBdr>
    </w:div>
    <w:div w:id="16896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y.Scalabrini@vermont.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ducation.vermont.gov/educator-licensure/professional-standards/educator-licensing-ru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educator-licensure/professional-standards/vsbp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77A90F-F71F-4EE8-9D5F-8F674F7F7A44}">
  <ds:schemaRefs>
    <ds:schemaRef ds:uri="http://schemas.microsoft.com/sharepoint/v3/contenttype/forms"/>
  </ds:schemaRefs>
</ds:datastoreItem>
</file>

<file path=customXml/itemProps2.xml><?xml version="1.0" encoding="utf-8"?>
<ds:datastoreItem xmlns:ds="http://schemas.openxmlformats.org/officeDocument/2006/customXml" ds:itemID="{6E9CD026-FE31-4B6A-92AF-E63587BA0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808D1-5570-4893-A476-5945921BD12C}">
  <ds:schemaRefs>
    <ds:schemaRef ds:uri="http://schemas.openxmlformats.org/officeDocument/2006/bibliography"/>
  </ds:schemaRefs>
</ds:datastoreItem>
</file>

<file path=customXml/itemProps4.xml><?xml version="1.0" encoding="utf-8"?>
<ds:datastoreItem xmlns:ds="http://schemas.openxmlformats.org/officeDocument/2006/customXml" ds:itemID="{CF6B641F-5424-4D9A-A148-0CB0176F298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Dept of Education</Company>
  <LinksUpToDate>false</LinksUpToDate>
  <CharactersWithSpaces>4326</CharactersWithSpaces>
  <SharedDoc>false</SharedDoc>
  <HLinks>
    <vt:vector size="24" baseType="variant">
      <vt:variant>
        <vt:i4>131128</vt:i4>
      </vt:variant>
      <vt:variant>
        <vt:i4>0</vt:i4>
      </vt:variant>
      <vt:variant>
        <vt:i4>0</vt:i4>
      </vt:variant>
      <vt:variant>
        <vt:i4>5</vt:i4>
      </vt:variant>
      <vt:variant>
        <vt:lpwstr>http://education.vermont.gov/documents/educ_5100_licensing_regulations.pdf</vt:lpwstr>
      </vt:variant>
      <vt:variant>
        <vt:lpwstr/>
      </vt:variant>
      <vt:variant>
        <vt:i4>5374040</vt:i4>
      </vt:variant>
      <vt:variant>
        <vt:i4>6</vt:i4>
      </vt:variant>
      <vt:variant>
        <vt:i4>0</vt:i4>
      </vt:variant>
      <vt:variant>
        <vt:i4>5</vt:i4>
      </vt:variant>
      <vt:variant>
        <vt:lpwstr>http://legislature.vermont.gov/statutes/section/01/005/00315</vt:lpwstr>
      </vt:variant>
      <vt:variant>
        <vt:lpwstr/>
      </vt:variant>
      <vt:variant>
        <vt:i4>4980832</vt:i4>
      </vt:variant>
      <vt:variant>
        <vt:i4>3</vt:i4>
      </vt:variant>
      <vt:variant>
        <vt:i4>0</vt:i4>
      </vt:variant>
      <vt:variant>
        <vt:i4>5</vt:i4>
      </vt:variant>
      <vt:variant>
        <vt:lpwstr>mailto:rebecca.plude@state.vt.us</vt:lpwstr>
      </vt:variant>
      <vt:variant>
        <vt:lpwstr/>
      </vt:variant>
      <vt:variant>
        <vt:i4>2424930</vt:i4>
      </vt:variant>
      <vt:variant>
        <vt:i4>0</vt:i4>
      </vt:variant>
      <vt:variant>
        <vt:i4>0</vt:i4>
      </vt:variant>
      <vt:variant>
        <vt:i4>5</vt:i4>
      </vt:variant>
      <vt:variant>
        <vt:lpwstr>http://education.vermont.gov/licensing/professional-standards/vsbpe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bethannwilley</dc:creator>
  <cp:lastModifiedBy>Scalabrini, Amy</cp:lastModifiedBy>
  <cp:revision>3</cp:revision>
  <cp:lastPrinted>2018-10-10T14:12:00Z</cp:lastPrinted>
  <dcterms:created xsi:type="dcterms:W3CDTF">2022-02-01T20:09:00Z</dcterms:created>
  <dcterms:modified xsi:type="dcterms:W3CDTF">2022-02-01T20:11:00Z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